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B9E8" w14:textId="023204E0" w:rsidR="00504BCB" w:rsidRPr="009569AF" w:rsidRDefault="006E498A" w:rsidP="009569AF">
      <w:pPr>
        <w:widowControl w:val="0"/>
        <w:autoSpaceDE w:val="0"/>
        <w:autoSpaceDN w:val="0"/>
        <w:adjustRightInd w:val="0"/>
        <w:spacing w:before="10" w:line="200" w:lineRule="exact"/>
        <w:ind w:left="3600"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09 March 2022</w:t>
      </w:r>
    </w:p>
    <w:p w14:paraId="17952425" w14:textId="77777777" w:rsidR="009569AF" w:rsidRDefault="009569AF" w:rsidP="00504BCB">
      <w:pPr>
        <w:widowControl w:val="0"/>
        <w:autoSpaceDE w:val="0"/>
        <w:autoSpaceDN w:val="0"/>
        <w:adjustRightInd w:val="0"/>
        <w:spacing w:before="16"/>
        <w:ind w:left="3338" w:right="2116"/>
        <w:jc w:val="center"/>
        <w:rPr>
          <w:rFonts w:ascii="Times New Roman" w:hAnsi="Times New Roman" w:cs="Times New Roman"/>
          <w:b/>
          <w:bCs/>
        </w:rPr>
      </w:pPr>
    </w:p>
    <w:p w14:paraId="1729C317" w14:textId="6AFA18C5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3338" w:right="2116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</w:rPr>
        <w:t>BRADLEY ARMOUR</w:t>
      </w:r>
      <w:r>
        <w:rPr>
          <w:rFonts w:ascii="Times New Roman" w:hAnsi="Times New Roman" w:cs="Times New Roman"/>
          <w:b/>
          <w:bCs/>
          <w:spacing w:val="-3"/>
          <w:kern w:val="1"/>
        </w:rPr>
        <w:t>-</w:t>
      </w:r>
      <w:r>
        <w:rPr>
          <w:rFonts w:ascii="Times New Roman" w:hAnsi="Times New Roman" w:cs="Times New Roman"/>
          <w:b/>
          <w:bCs/>
          <w:kern w:val="1"/>
        </w:rPr>
        <w:t>GARB</w:t>
      </w:r>
    </w:p>
    <w:p w14:paraId="382DF99C" w14:textId="77777777" w:rsidR="00504BCB" w:rsidRDefault="00504BCB" w:rsidP="00504BCB">
      <w:pPr>
        <w:widowControl w:val="0"/>
        <w:autoSpaceDE w:val="0"/>
        <w:autoSpaceDN w:val="0"/>
        <w:adjustRightInd w:val="0"/>
        <w:spacing w:before="10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56CDAE9C" w14:textId="77777777" w:rsidR="00504BCB" w:rsidRDefault="00504BCB" w:rsidP="00504BCB">
      <w:pPr>
        <w:widowControl w:val="0"/>
        <w:autoSpaceDE w:val="0"/>
        <w:autoSpaceDN w:val="0"/>
        <w:adjustRightInd w:val="0"/>
        <w:ind w:left="2967" w:right="174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kern w:val="1"/>
          <w:sz w:val="21"/>
          <w:szCs w:val="21"/>
        </w:rPr>
        <w:t>ffi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1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epa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rt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en</w:t>
      </w:r>
      <w:r>
        <w:rPr>
          <w:rFonts w:ascii="Times New Roman" w:hAnsi="Times New Roman" w:cs="Times New Roman"/>
          <w:kern w:val="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kern w:val="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osophy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2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HU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-259</w:t>
      </w:r>
    </w:p>
    <w:p w14:paraId="2BB087D1" w14:textId="77777777" w:rsidR="00504BCB" w:rsidRDefault="00504BCB" w:rsidP="00504BCB">
      <w:pPr>
        <w:widowControl w:val="0"/>
        <w:autoSpaceDE w:val="0"/>
        <w:autoSpaceDN w:val="0"/>
        <w:adjustRightInd w:val="0"/>
        <w:spacing w:before="13" w:line="252" w:lineRule="auto"/>
        <w:ind w:left="3330" w:right="2108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U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it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2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kern w:val="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bany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UNY 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bany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12222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(518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442-4256</w:t>
      </w:r>
    </w:p>
    <w:p w14:paraId="2E571B0B" w14:textId="77777777" w:rsidR="00504BCB" w:rsidRDefault="00504BCB" w:rsidP="00504BCB">
      <w:pPr>
        <w:widowControl w:val="0"/>
        <w:autoSpaceDE w:val="0"/>
        <w:autoSpaceDN w:val="0"/>
        <w:adjustRightInd w:val="0"/>
        <w:ind w:left="3406" w:right="218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4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158</w:t>
      </w:r>
      <w:r>
        <w:rPr>
          <w:rFonts w:ascii="Times New Roman" w:hAnsi="Times New Roman" w:cs="Times New Roman"/>
          <w:kern w:val="1"/>
          <w:sz w:val="21"/>
          <w:szCs w:val="21"/>
        </w:rPr>
        <w:t>8</w:t>
      </w:r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</w:t>
      </w:r>
      <w:r>
        <w:rPr>
          <w:rFonts w:ascii="Times New Roman" w:hAnsi="Times New Roman" w:cs="Times New Roman"/>
          <w:kern w:val="1"/>
          <w:sz w:val="21"/>
          <w:szCs w:val="21"/>
        </w:rPr>
        <w:t>w</w:t>
      </w:r>
      <w:r>
        <w:rPr>
          <w:rFonts w:ascii="Times New Roman" w:hAnsi="Times New Roman" w:cs="Times New Roman"/>
          <w:spacing w:val="1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Sco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tl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an</w:t>
      </w:r>
      <w:r>
        <w:rPr>
          <w:rFonts w:ascii="Times New Roman" w:hAnsi="Times New Roman" w:cs="Times New Roman"/>
          <w:kern w:val="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oa</w:t>
      </w:r>
      <w:r>
        <w:rPr>
          <w:rFonts w:ascii="Times New Roman" w:hAnsi="Times New Roman" w:cs="Times New Roman"/>
          <w:kern w:val="1"/>
          <w:sz w:val="21"/>
          <w:szCs w:val="21"/>
        </w:rPr>
        <w:t>d</w:t>
      </w:r>
    </w:p>
    <w:p w14:paraId="5EB53EB9" w14:textId="77777777" w:rsidR="00504BCB" w:rsidRDefault="00504BCB" w:rsidP="00504BCB">
      <w:pPr>
        <w:widowControl w:val="0"/>
        <w:autoSpaceDE w:val="0"/>
        <w:autoSpaceDN w:val="0"/>
        <w:adjustRightInd w:val="0"/>
        <w:spacing w:before="13"/>
        <w:ind w:left="3086" w:right="1864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li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nge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ands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2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12159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518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43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9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-1919</w:t>
      </w:r>
    </w:p>
    <w:p w14:paraId="6A343538" w14:textId="77777777" w:rsidR="00504BCB" w:rsidRPr="004C521C" w:rsidRDefault="00504BCB" w:rsidP="00504BCB">
      <w:pPr>
        <w:ind w:left="2160" w:firstLine="720"/>
        <w:rPr>
          <w:sz w:val="22"/>
          <w:szCs w:val="22"/>
        </w:rPr>
      </w:pPr>
      <w:r w:rsidRPr="004C521C">
        <w:rPr>
          <w:rFonts w:ascii="Times New Roman" w:hAnsi="Times New Roman" w:cs="Times New Roman"/>
          <w:b/>
          <w:bCs/>
          <w:spacing w:val="3"/>
          <w:kern w:val="1"/>
          <w:sz w:val="22"/>
          <w:szCs w:val="22"/>
        </w:rPr>
        <w:t>Em</w:t>
      </w:r>
      <w:r w:rsidRPr="004C521C">
        <w:rPr>
          <w:rFonts w:ascii="Times New Roman" w:hAnsi="Times New Roman" w:cs="Times New Roman"/>
          <w:b/>
          <w:bCs/>
          <w:spacing w:val="2"/>
          <w:kern w:val="1"/>
          <w:sz w:val="22"/>
          <w:szCs w:val="22"/>
        </w:rPr>
        <w:t>a</w:t>
      </w:r>
      <w:r w:rsidRPr="004C521C">
        <w:rPr>
          <w:rFonts w:ascii="Times New Roman" w:hAnsi="Times New Roman" w:cs="Times New Roman"/>
          <w:b/>
          <w:bCs/>
          <w:spacing w:val="1"/>
          <w:kern w:val="1"/>
          <w:sz w:val="22"/>
          <w:szCs w:val="22"/>
        </w:rPr>
        <w:t>il</w:t>
      </w:r>
      <w:r w:rsidRPr="004C521C">
        <w:rPr>
          <w:rFonts w:ascii="Times New Roman" w:hAnsi="Times New Roman" w:cs="Times New Roman"/>
          <w:b/>
          <w:bCs/>
          <w:kern w:val="1"/>
          <w:sz w:val="22"/>
          <w:szCs w:val="22"/>
        </w:rPr>
        <w:t>:</w:t>
      </w:r>
      <w:r w:rsidRPr="004C521C">
        <w:rPr>
          <w:rFonts w:ascii="Times New Roman" w:hAnsi="Times New Roman" w:cs="Times New Roman"/>
          <w:b/>
          <w:bCs/>
          <w:spacing w:val="12"/>
          <w:kern w:val="1"/>
          <w:sz w:val="22"/>
          <w:szCs w:val="22"/>
        </w:rPr>
        <w:t xml:space="preserve"> </w:t>
      </w:r>
      <w:r w:rsidRPr="004C521C">
        <w:rPr>
          <w:rFonts w:ascii="Times New Roman" w:hAnsi="Times New Roman" w:cs="Times New Roman"/>
          <w:color w:val="0000FF"/>
          <w:spacing w:val="-48"/>
          <w:kern w:val="1"/>
          <w:sz w:val="22"/>
          <w:szCs w:val="22"/>
        </w:rPr>
        <w:t xml:space="preserve"> </w:t>
      </w:r>
      <w:r w:rsidRPr="004C521C">
        <w:rPr>
          <w:rFonts w:ascii="Times New Roman" w:hAnsi="Times New Roman" w:cs="Times New Roman"/>
          <w:color w:val="0000FF"/>
          <w:kern w:val="1"/>
          <w:sz w:val="22"/>
          <w:szCs w:val="22"/>
          <w:u w:val="single"/>
        </w:rPr>
        <w:t>barmour-garb@albany.edu</w:t>
      </w:r>
    </w:p>
    <w:p w14:paraId="6FEA8267" w14:textId="77777777" w:rsidR="00504BCB" w:rsidRDefault="00504BCB" w:rsidP="00504BCB">
      <w:pPr>
        <w:widowControl w:val="0"/>
        <w:autoSpaceDE w:val="0"/>
        <w:autoSpaceDN w:val="0"/>
        <w:adjustRightInd w:val="0"/>
        <w:spacing w:before="13"/>
        <w:ind w:left="3614" w:right="2395"/>
        <w:jc w:val="center"/>
        <w:rPr>
          <w:rFonts w:ascii="Times New Roman" w:hAnsi="Times New Roman" w:cs="Times New Roman"/>
          <w:kern w:val="1"/>
          <w:sz w:val="21"/>
          <w:szCs w:val="21"/>
        </w:rPr>
      </w:pPr>
    </w:p>
    <w:p w14:paraId="29BCE527" w14:textId="77777777" w:rsidR="00504BCB" w:rsidRDefault="00504BCB" w:rsidP="00504BCB">
      <w:pPr>
        <w:widowControl w:val="0"/>
        <w:autoSpaceDE w:val="0"/>
        <w:autoSpaceDN w:val="0"/>
        <w:adjustRightInd w:val="0"/>
        <w:spacing w:before="14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EAFC81B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E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DUCAT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N</w:t>
      </w:r>
    </w:p>
    <w:p w14:paraId="489CA3D4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3C45C4B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Ph.D. in Philosophy</w:t>
      </w:r>
      <w:r>
        <w:rPr>
          <w:rFonts w:ascii="Times New Roman" w:hAnsi="Times New Roman" w:cs="Times New Roman"/>
          <w:kern w:val="1"/>
        </w:rPr>
        <w:t>, Graduate Center, City University of New York, January 2000.</w:t>
      </w:r>
    </w:p>
    <w:p w14:paraId="5B97C1D8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67F46BDC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2186" w:right="-630" w:hanging="135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Dissertation:  </w:t>
      </w:r>
      <w:r>
        <w:rPr>
          <w:rFonts w:ascii="Times New Roman" w:hAnsi="Times New Roman" w:cs="Times New Roman"/>
          <w:i/>
          <w:iCs/>
          <w:kern w:val="1"/>
        </w:rPr>
        <w:t xml:space="preserve">Deflating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.  </w:t>
      </w:r>
      <w:r>
        <w:rPr>
          <w:rFonts w:ascii="Times New Roman" w:hAnsi="Times New Roman" w:cs="Times New Roman"/>
          <w:kern w:val="1"/>
        </w:rPr>
        <w:t xml:space="preserve">(Committee:  Jonathan Adler, Simon Blackburn, Jerrold Katz, Arnold </w:t>
      </w:r>
      <w:proofErr w:type="spellStart"/>
      <w:r>
        <w:rPr>
          <w:rFonts w:ascii="Times New Roman" w:hAnsi="Times New Roman" w:cs="Times New Roman"/>
          <w:kern w:val="1"/>
        </w:rPr>
        <w:t>Koslow</w:t>
      </w:r>
      <w:proofErr w:type="spellEnd"/>
      <w:r>
        <w:rPr>
          <w:rFonts w:ascii="Times New Roman" w:hAnsi="Times New Roman" w:cs="Times New Roman"/>
          <w:kern w:val="1"/>
        </w:rPr>
        <w:t>, Stephen Schiffer.)</w:t>
      </w:r>
    </w:p>
    <w:p w14:paraId="26DAC272" w14:textId="77777777" w:rsidR="00504BCB" w:rsidRDefault="00504BCB" w:rsidP="00504BCB">
      <w:pPr>
        <w:widowControl w:val="0"/>
        <w:autoSpaceDE w:val="0"/>
        <w:autoSpaceDN w:val="0"/>
        <w:adjustRightInd w:val="0"/>
        <w:spacing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31625BF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B.A. in Philosophy </w:t>
      </w:r>
      <w:r>
        <w:rPr>
          <w:rFonts w:ascii="Times New Roman" w:hAnsi="Times New Roman" w:cs="Times New Roman"/>
          <w:kern w:val="1"/>
        </w:rPr>
        <w:t>(with honors) University of Arizona, 1991.</w:t>
      </w:r>
    </w:p>
    <w:p w14:paraId="256FEB2E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90" w:lineRule="exact"/>
        <w:ind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519DF74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4239DF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CADE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C</w:t>
      </w:r>
      <w:r>
        <w:rPr>
          <w:rFonts w:ascii="Times New Roman" w:hAnsi="Times New Roman" w:cs="Times New Roman"/>
          <w:b/>
          <w:bCs/>
          <w:spacing w:val="4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PLOY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T</w:t>
      </w:r>
    </w:p>
    <w:p w14:paraId="55707B73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73CDFB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at Albany—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UNY</w:t>
      </w:r>
    </w:p>
    <w:p w14:paraId="55604441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69274F59" w14:textId="77777777" w:rsidR="00504BCB" w:rsidRPr="00A416EC" w:rsidRDefault="00504BCB" w:rsidP="00504B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Chair, Department of Philosophy, 2019 – present.</w:t>
      </w:r>
    </w:p>
    <w:p w14:paraId="241BEC17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spacing w:val="60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Full Professor, Department of Philosophy, 2015 — present. </w:t>
      </w:r>
    </w:p>
    <w:p w14:paraId="5E3CF14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4"/>
          <w:szCs w:val="14"/>
        </w:rPr>
      </w:pPr>
      <w:r>
        <w:rPr>
          <w:rFonts w:ascii="Times New Roman" w:hAnsi="Times New Roman" w:cs="Times New Roman"/>
          <w:kern w:val="1"/>
        </w:rPr>
        <w:t>•        Associate Professor, Department of Philosophy, 2007 — 2015.</w:t>
      </w:r>
    </w:p>
    <w:p w14:paraId="63009F68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Assistant Professor, Department of Philosophy, 2003 — 2007.</w:t>
      </w:r>
    </w:p>
    <w:p w14:paraId="29F05397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03C3968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of Oxford—</w:t>
      </w:r>
    </w:p>
    <w:p w14:paraId="0172AE9C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7A149ED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Lecturer, University of Oxford Philosophy Summer School in China, Summer 2002.</w:t>
      </w:r>
    </w:p>
    <w:p w14:paraId="719DC5D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4CBCA08A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Tutor, Philosophy Faculty, University of Oxford, 2000 – 2002.</w:t>
      </w:r>
    </w:p>
    <w:p w14:paraId="7B67A9EB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52EE89C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Fellow, Wolfson College, University of Oxford, 2000 – present.</w:t>
      </w:r>
    </w:p>
    <w:p w14:paraId="24280589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E6930B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Brooklyn College—CUNY</w:t>
      </w:r>
    </w:p>
    <w:p w14:paraId="147F7F94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A4E1E17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Visiting Assistant Professor of Philosophy, 1998 – 1999.</w:t>
      </w:r>
    </w:p>
    <w:p w14:paraId="21E54394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35E5BE8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Teaching Fellow in Philosophy, 1993 – 1997.</w:t>
      </w:r>
    </w:p>
    <w:p w14:paraId="05F8B6A4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1835FA9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7F9A51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REAS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3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PEC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AL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ON</w:t>
      </w:r>
      <w:r>
        <w:rPr>
          <w:rFonts w:ascii="Times New Roman" w:hAnsi="Times New Roman" w:cs="Times New Roman"/>
          <w:b/>
          <w:bCs/>
          <w:kern w:val="1"/>
        </w:rPr>
        <w:t xml:space="preserve">: </w:t>
      </w:r>
      <w:r>
        <w:rPr>
          <w:rFonts w:ascii="Times New Roman" w:hAnsi="Times New Roman" w:cs="Times New Roman"/>
          <w:b/>
          <w:bCs/>
          <w:spacing w:val="2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Philosophy of Language, Philosophy of Logic, Philosophy of</w:t>
      </w:r>
    </w:p>
    <w:p w14:paraId="5F3E72BD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2958" w:right="2567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Mathematics, and Metaphysics.</w:t>
      </w:r>
    </w:p>
    <w:p w14:paraId="79C49645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05C5DE9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REAS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4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C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PETENCE</w:t>
      </w:r>
      <w:r>
        <w:rPr>
          <w:rFonts w:ascii="Times New Roman" w:hAnsi="Times New Roman" w:cs="Times New Roman"/>
          <w:b/>
          <w:bCs/>
          <w:kern w:val="1"/>
        </w:rPr>
        <w:t xml:space="preserve">:     </w:t>
      </w:r>
      <w:r>
        <w:rPr>
          <w:rFonts w:ascii="Times New Roman" w:hAnsi="Times New Roman" w:cs="Times New Roman"/>
          <w:b/>
          <w:bCs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Epistemology, Formal Logic, History of Analytic Philosophy.</w:t>
      </w:r>
    </w:p>
    <w:p w14:paraId="12F7F9C8" w14:textId="77777777" w:rsidR="00504BCB" w:rsidRDefault="00504BCB" w:rsidP="00504BC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4E361B5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ARD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9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F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ELLO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0CC490FC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BFAD0F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at St. Andrews, Visiting Fellow, Department of Logic and Metaphysics, Fall</w:t>
      </w:r>
    </w:p>
    <w:p w14:paraId="103051A8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right="-720" w:firstLine="47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Term, 2001.</w:t>
      </w:r>
    </w:p>
    <w:p w14:paraId="28B9421F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</w:rPr>
        <w:lastRenderedPageBreak/>
        <w:tab/>
      </w:r>
      <w:r>
        <w:rPr>
          <w:rFonts w:ascii="Times New Roman" w:hAnsi="Times New Roman" w:cs="Times New Roman"/>
          <w:kern w:val="1"/>
        </w:rPr>
        <w:tab/>
        <w:t>A</w:t>
      </w:r>
      <w:r>
        <w:rPr>
          <w:rFonts w:ascii="Times New Roman" w:hAnsi="Times New Roman" w:cs="Times New Roman"/>
          <w:spacing w:val="3"/>
          <w:kern w:val="1"/>
          <w:sz w:val="18"/>
          <w:szCs w:val="18"/>
        </w:rPr>
        <w:t>W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ARD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3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AN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  <w:r>
        <w:rPr>
          <w:rFonts w:ascii="Times New Roman" w:hAnsi="Times New Roman" w:cs="Times New Roman"/>
          <w:spacing w:val="21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1"/>
        </w:rPr>
        <w:t>F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ELLO</w:t>
      </w:r>
      <w:r>
        <w:rPr>
          <w:rFonts w:ascii="Times New Roman" w:hAnsi="Times New Roman" w:cs="Times New Roman"/>
          <w:spacing w:val="3"/>
          <w:kern w:val="1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IP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3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662A598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1BA8291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B2FB051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National Endowment for the Humanities Research Fellowship, NEH Summer Seminar    </w:t>
      </w:r>
    </w:p>
    <w:p w14:paraId="1F8C03BF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on Simulation Theory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Theory </w:t>
      </w:r>
      <w:proofErr w:type="spellStart"/>
      <w:r>
        <w:rPr>
          <w:rFonts w:ascii="Times New Roman" w:hAnsi="Times New Roman" w:cs="Times New Roman"/>
          <w:kern w:val="1"/>
        </w:rPr>
        <w:t>Theory</w:t>
      </w:r>
      <w:proofErr w:type="spellEnd"/>
      <w:r>
        <w:rPr>
          <w:rFonts w:ascii="Times New Roman" w:hAnsi="Times New Roman" w:cs="Times New Roman"/>
          <w:kern w:val="1"/>
        </w:rPr>
        <w:t>, 1999.</w:t>
      </w:r>
    </w:p>
    <w:p w14:paraId="59788B94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08F9AC4" w14:textId="77777777" w:rsidR="00504BCB" w:rsidRDefault="00504BCB" w:rsidP="00504BCB">
      <w:pPr>
        <w:widowControl w:val="0"/>
        <w:tabs>
          <w:tab w:val="left" w:pos="820"/>
        </w:tabs>
        <w:autoSpaceDE w:val="0"/>
        <w:autoSpaceDN w:val="0"/>
        <w:adjustRightInd w:val="0"/>
        <w:spacing w:line="242" w:lineRule="auto"/>
        <w:ind w:left="836" w:right="-655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</w:t>
      </w:r>
      <w:r>
        <w:rPr>
          <w:rFonts w:ascii="Times New Roman" w:hAnsi="Times New Roman" w:cs="Times New Roman"/>
          <w:kern w:val="1"/>
        </w:rPr>
        <w:tab/>
        <w:t>UCLA Neuropsychiatric Institute, 21st Century Prize, for the best original essay articulating a role for neuroscience in the theory and practice of psychiatry, 1998.</w:t>
      </w:r>
    </w:p>
    <w:p w14:paraId="2030F732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130" w:lineRule="exact"/>
        <w:ind w:right="-720"/>
        <w:rPr>
          <w:rFonts w:ascii="Times New Roman" w:hAnsi="Times New Roman" w:cs="Times New Roman"/>
          <w:kern w:val="1"/>
          <w:sz w:val="13"/>
          <w:szCs w:val="13"/>
        </w:rPr>
      </w:pPr>
    </w:p>
    <w:p w14:paraId="76451AA5" w14:textId="3F762843" w:rsidR="00504BCB" w:rsidRPr="00A06660" w:rsidRDefault="00504BCB" w:rsidP="00A06660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Center, City University of New York, Dissertation Fellowship, 1996 – 1999.</w:t>
      </w:r>
    </w:p>
    <w:p w14:paraId="541C328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8CC1E2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OOKS</w:t>
      </w:r>
    </w:p>
    <w:p w14:paraId="29AE3462" w14:textId="77777777" w:rsidR="00504BCB" w:rsidRPr="00B749E9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1B1C687F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Deflationary Approaches to Truth: A Guide</w:t>
      </w:r>
      <w:r>
        <w:rPr>
          <w:rFonts w:ascii="Times New Roman" w:hAnsi="Times New Roman" w:cs="Times New Roman"/>
          <w:kern w:val="1"/>
        </w:rPr>
        <w:t>. Oxford: Oxford University Press, forthcoming 2022.</w:t>
      </w:r>
    </w:p>
    <w:p w14:paraId="2BE1A242" w14:textId="77777777" w:rsidR="00504BCB" w:rsidRPr="00F12613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</w:p>
    <w:p w14:paraId="251FFCF9" w14:textId="29250EE6" w:rsidR="00C10BA7" w:rsidRDefault="00C10BA7" w:rsidP="00C10BA7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>
        <w:rPr>
          <w:rFonts w:ascii="Times New Roman" w:hAnsi="Times New Roman" w:cs="Times New Roman"/>
          <w:iCs/>
          <w:kern w:val="1"/>
        </w:rPr>
        <w:t xml:space="preserve">: </w:t>
      </w:r>
      <w:r>
        <w:rPr>
          <w:rFonts w:ascii="Times New Roman" w:hAnsi="Times New Roman" w:cs="Times New Roman"/>
          <w:i/>
          <w:kern w:val="1"/>
        </w:rPr>
        <w:t xml:space="preserve">Proofs and </w:t>
      </w:r>
      <w:proofErr w:type="spellStart"/>
      <w:r>
        <w:rPr>
          <w:rFonts w:ascii="Times New Roman" w:hAnsi="Times New Roman" w:cs="Times New Roman"/>
          <w:i/>
          <w:kern w:val="1"/>
        </w:rPr>
        <w:t>Modelsin</w:t>
      </w:r>
      <w:proofErr w:type="spellEnd"/>
      <w:r>
        <w:rPr>
          <w:rFonts w:ascii="Times New Roman" w:hAnsi="Times New Roman" w:cs="Times New Roman"/>
          <w:i/>
          <w:kern w:val="1"/>
        </w:rPr>
        <w:t xml:space="preserve"> Philosophical Logic</w:t>
      </w:r>
      <w:r>
        <w:rPr>
          <w:rFonts w:ascii="Times New Roman" w:hAnsi="Times New Roman" w:cs="Times New Roman"/>
          <w:iCs/>
          <w:kern w:val="1"/>
        </w:rPr>
        <w:t>, Cambridge: Cambridge University Press, edited by Bradley Armour-Garb and Fred Kroon. 2022.</w:t>
      </w:r>
    </w:p>
    <w:p w14:paraId="2BA647DF" w14:textId="77777777" w:rsidR="00C10BA7" w:rsidRDefault="00C10BA7" w:rsidP="006E498A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iCs/>
          <w:kern w:val="1"/>
        </w:rPr>
      </w:pPr>
    </w:p>
    <w:p w14:paraId="0F547F79" w14:textId="7F6DA029" w:rsidR="006E498A" w:rsidRDefault="006E498A" w:rsidP="006E498A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 w:rsidR="00F272C9"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>
        <w:rPr>
          <w:rFonts w:ascii="Times New Roman" w:hAnsi="Times New Roman" w:cs="Times New Roman"/>
          <w:iCs/>
          <w:kern w:val="1"/>
        </w:rPr>
        <w:t xml:space="preserve">: </w:t>
      </w:r>
      <w:r>
        <w:rPr>
          <w:rFonts w:ascii="Times New Roman" w:hAnsi="Times New Roman" w:cs="Times New Roman"/>
          <w:i/>
          <w:kern w:val="1"/>
        </w:rPr>
        <w:t>Higher-order Logic and Type theory</w:t>
      </w:r>
      <w:r>
        <w:rPr>
          <w:rFonts w:ascii="Times New Roman" w:hAnsi="Times New Roman" w:cs="Times New Roman"/>
          <w:iCs/>
          <w:kern w:val="1"/>
        </w:rPr>
        <w:t>, Cambridge: Cambridge University Press, edited by Bradley Armour-Garb and Fred Kroon. 2022.</w:t>
      </w:r>
    </w:p>
    <w:p w14:paraId="028A5110" w14:textId="77777777" w:rsidR="006E498A" w:rsidRDefault="006E498A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iCs/>
          <w:kern w:val="1"/>
        </w:rPr>
      </w:pPr>
    </w:p>
    <w:p w14:paraId="0A1A9AD1" w14:textId="1C7AD028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 w:rsidR="00F272C9"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 w:rsidR="00D116D3">
        <w:rPr>
          <w:rFonts w:ascii="Times New Roman" w:hAnsi="Times New Roman" w:cs="Times New Roman"/>
          <w:iCs/>
          <w:kern w:val="1"/>
        </w:rPr>
        <w:t xml:space="preserve">: </w:t>
      </w:r>
      <w:r w:rsidR="00D116D3" w:rsidRPr="006E498A">
        <w:rPr>
          <w:rFonts w:ascii="Times New Roman" w:hAnsi="Times New Roman" w:cs="Times New Roman"/>
          <w:i/>
          <w:kern w:val="1"/>
        </w:rPr>
        <w:t>Set Theory</w:t>
      </w:r>
      <w:r w:rsidR="00D116D3">
        <w:rPr>
          <w:rFonts w:ascii="Times New Roman" w:hAnsi="Times New Roman" w:cs="Times New Roman"/>
          <w:iCs/>
          <w:kern w:val="1"/>
        </w:rPr>
        <w:t xml:space="preserve">, </w:t>
      </w:r>
      <w:r>
        <w:rPr>
          <w:rFonts w:ascii="Times New Roman" w:hAnsi="Times New Roman" w:cs="Times New Roman"/>
          <w:iCs/>
          <w:kern w:val="1"/>
        </w:rPr>
        <w:t xml:space="preserve">Cambridge: Cambridge University Press, </w:t>
      </w:r>
      <w:r w:rsidR="00D116D3">
        <w:rPr>
          <w:rFonts w:ascii="Times New Roman" w:hAnsi="Times New Roman" w:cs="Times New Roman"/>
          <w:iCs/>
          <w:kern w:val="1"/>
        </w:rPr>
        <w:t>edited by Bradley Armour-Garb and Fred Kroon. 2022.</w:t>
      </w:r>
    </w:p>
    <w:p w14:paraId="508071C0" w14:textId="77777777" w:rsidR="00504BCB" w:rsidRPr="00874C97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kern w:val="1"/>
        </w:rPr>
      </w:pPr>
    </w:p>
    <w:p w14:paraId="6A98B1D5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Fictionalism in Philosophy. </w:t>
      </w:r>
      <w:r>
        <w:rPr>
          <w:rFonts w:ascii="Times New Roman" w:hAnsi="Times New Roman" w:cs="Times New Roman"/>
          <w:kern w:val="1"/>
        </w:rPr>
        <w:t xml:space="preserve">Oxford: Oxford University Press (edited with Fred Kroon), </w:t>
      </w:r>
    </w:p>
    <w:p w14:paraId="7EEB2579" w14:textId="0F974DAD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January 2020.</w:t>
      </w:r>
    </w:p>
    <w:p w14:paraId="3A8BAE74" w14:textId="1BB0725B" w:rsidR="009047D7" w:rsidRDefault="009047D7" w:rsidP="00504BCB">
      <w:pPr>
        <w:widowControl w:val="0"/>
        <w:autoSpaceDE w:val="0"/>
        <w:autoSpaceDN w:val="0"/>
        <w:adjustRightInd w:val="0"/>
        <w:spacing w:before="9" w:line="280" w:lineRule="exact"/>
        <w:ind w:right="-720" w:firstLine="720"/>
        <w:rPr>
          <w:rFonts w:ascii="Times New Roman" w:hAnsi="Times New Roman" w:cs="Times New Roman"/>
          <w:kern w:val="1"/>
        </w:rPr>
      </w:pPr>
    </w:p>
    <w:p w14:paraId="5FEFE2E8" w14:textId="77B9D073" w:rsidR="009047D7" w:rsidRDefault="009047D7" w:rsidP="009047D7">
      <w:pPr>
        <w:ind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Review: </w:t>
      </w:r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Z. </w:t>
      </w:r>
      <w:proofErr w:type="spellStart"/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>Gendler</w:t>
      </w:r>
      <w:proofErr w:type="spellEnd"/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>Szabó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kern w:val="1"/>
        </w:rPr>
        <w:t>Notre Dame Philosophical Reviews</w:t>
      </w:r>
      <w:r>
        <w:rPr>
          <w:rFonts w:ascii="Times New Roman" w:hAnsi="Times New Roman" w:cs="Times New Roman"/>
          <w:kern w:val="1"/>
        </w:rPr>
        <w:t>, 2020</w:t>
      </w:r>
      <w:r w:rsidR="000037A4">
        <w:rPr>
          <w:rFonts w:ascii="Times New Roman" w:hAnsi="Times New Roman" w:cs="Times New Roman"/>
          <w:kern w:val="1"/>
        </w:rPr>
        <w:t>.</w:t>
      </w:r>
    </w:p>
    <w:p w14:paraId="2E7ED1AD" w14:textId="5F2EA376" w:rsidR="006551C0" w:rsidRPr="006551C0" w:rsidRDefault="006551C0" w:rsidP="009047D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 xml:space="preserve">Review: Aron </w:t>
      </w:r>
      <w:proofErr w:type="spellStart"/>
      <w:r>
        <w:rPr>
          <w:rFonts w:ascii="Times New Roman" w:hAnsi="Times New Roman" w:cs="Times New Roman"/>
          <w:kern w:val="1"/>
        </w:rPr>
        <w:t>Dombrovski</w:t>
      </w:r>
      <w:proofErr w:type="spellEnd"/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i/>
          <w:iCs/>
          <w:kern w:val="1"/>
        </w:rPr>
        <w:t>Philosophy in Review</w:t>
      </w:r>
      <w:r>
        <w:rPr>
          <w:rFonts w:ascii="Times New Roman" w:hAnsi="Times New Roman" w:cs="Times New Roman"/>
          <w:kern w:val="1"/>
        </w:rPr>
        <w:t>, 2021.</w:t>
      </w:r>
    </w:p>
    <w:p w14:paraId="1E097EC8" w14:textId="77777777" w:rsidR="00504BCB" w:rsidRPr="00B45AFA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</w:p>
    <w:p w14:paraId="6D5180D1" w14:textId="10B41AF0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>. Oxford: Oxford University Press, 2017.</w:t>
      </w:r>
    </w:p>
    <w:p w14:paraId="31AEB313" w14:textId="77777777" w:rsidR="005A4079" w:rsidRDefault="005A4079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/>
          <w:iCs/>
          <w:kern w:val="1"/>
        </w:rPr>
      </w:pPr>
    </w:p>
    <w:p w14:paraId="687A211F" w14:textId="07B0A98E" w:rsidR="005A4079" w:rsidRDefault="005A4079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ab/>
      </w:r>
      <w:r>
        <w:rPr>
          <w:rFonts w:ascii="Times New Roman" w:hAnsi="Times New Roman" w:cs="Times New Roman"/>
          <w:kern w:val="1"/>
        </w:rPr>
        <w:t>Review: EG Epstein</w:t>
      </w:r>
      <w:r w:rsidR="009047D7"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i/>
          <w:iCs/>
          <w:kern w:val="1"/>
        </w:rPr>
        <w:t>Philosophical Review</w:t>
      </w:r>
      <w:r>
        <w:rPr>
          <w:rFonts w:ascii="Times New Roman" w:hAnsi="Times New Roman" w:cs="Times New Roman"/>
          <w:kern w:val="1"/>
        </w:rPr>
        <w:t xml:space="preserve"> 128 (3),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0502C01F" w14:textId="1F655C9E" w:rsidR="005A4079" w:rsidRDefault="005A4079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Review: W. Wang</w:t>
      </w:r>
      <w:r w:rsidR="009047D7"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i/>
          <w:iCs/>
          <w:kern w:val="1"/>
        </w:rPr>
        <w:t>Notre Dame Philosophical Reviews</w:t>
      </w:r>
      <w:r>
        <w:rPr>
          <w:rFonts w:ascii="Times New Roman" w:hAnsi="Times New Roman" w:cs="Times New Roman"/>
          <w:kern w:val="1"/>
        </w:rPr>
        <w:t>,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6AC7BAAC" w14:textId="77777777" w:rsidR="00504BCB" w:rsidRDefault="00504BCB" w:rsidP="005A4079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B51564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Pretense and Pathology</w:t>
      </w:r>
      <w:r>
        <w:rPr>
          <w:rFonts w:ascii="Times New Roman" w:hAnsi="Times New Roman" w:cs="Times New Roman"/>
          <w:kern w:val="1"/>
        </w:rPr>
        <w:t>. Cambridge: Cambridge University Press, 2015 (with James</w:t>
      </w:r>
    </w:p>
    <w:p w14:paraId="4A682DD3" w14:textId="4362E298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Woodbridge).</w:t>
      </w:r>
    </w:p>
    <w:p w14:paraId="734E734C" w14:textId="77777777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439BC03A" w14:textId="0E9EDD70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Book symposium in </w:t>
      </w:r>
      <w:r>
        <w:rPr>
          <w:rFonts w:ascii="Times New Roman" w:hAnsi="Times New Roman" w:cs="Times New Roman"/>
          <w:i/>
          <w:iCs/>
          <w:kern w:val="1"/>
        </w:rPr>
        <w:t>Analysis</w:t>
      </w:r>
      <w:r>
        <w:rPr>
          <w:rFonts w:ascii="Times New Roman" w:hAnsi="Times New Roman" w:cs="Times New Roman"/>
          <w:kern w:val="1"/>
        </w:rPr>
        <w:t xml:space="preserve"> 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1B634242" w14:textId="7FA1C276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Author Meets Critics session at Pacific APA, April 2017</w:t>
      </w:r>
      <w:r w:rsidR="000037A4">
        <w:rPr>
          <w:rFonts w:ascii="Times New Roman" w:hAnsi="Times New Roman" w:cs="Times New Roman"/>
          <w:kern w:val="1"/>
        </w:rPr>
        <w:t>.</w:t>
      </w:r>
    </w:p>
    <w:p w14:paraId="4A3715C3" w14:textId="77777777" w:rsidR="00D04543" w:rsidRDefault="00D04543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338E666B" w14:textId="01558E0C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Review: M. </w:t>
      </w:r>
      <w:proofErr w:type="spellStart"/>
      <w:r>
        <w:rPr>
          <w:rFonts w:ascii="Times New Roman" w:hAnsi="Times New Roman" w:cs="Times New Roman"/>
          <w:kern w:val="1"/>
        </w:rPr>
        <w:t>Lubrano</w:t>
      </w:r>
      <w:proofErr w:type="spellEnd"/>
      <w:r>
        <w:rPr>
          <w:rFonts w:ascii="Times New Roman" w:hAnsi="Times New Roman" w:cs="Times New Roman"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Dialectica</w:t>
      </w:r>
      <w:proofErr w:type="spellEnd"/>
      <w:r>
        <w:rPr>
          <w:rFonts w:ascii="Times New Roman" w:hAnsi="Times New Roman" w:cs="Times New Roman"/>
          <w:kern w:val="1"/>
        </w:rPr>
        <w:t xml:space="preserve"> volume 72 issue 1, March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0924F36D" w14:textId="77777777" w:rsidR="00D10765" w:rsidRDefault="00D10765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49FF859B" w14:textId="1C1267CD" w:rsidR="005A4079" w:rsidRP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Review: F. Kroon,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(3),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19B2C26F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D9DA70" w14:textId="52A4A95B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</w:t>
      </w:r>
      <w:r>
        <w:rPr>
          <w:rFonts w:ascii="Times New Roman" w:hAnsi="Times New Roman" w:cs="Times New Roman"/>
          <w:kern w:val="1"/>
        </w:rPr>
        <w:t>.  Clarendon: Oxford University Press, 2006 (edited with JC Beall).</w:t>
      </w:r>
    </w:p>
    <w:p w14:paraId="1201FB3A" w14:textId="7C0639B3" w:rsidR="00AD582D" w:rsidRDefault="00AD582D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 </w:t>
      </w:r>
    </w:p>
    <w:p w14:paraId="15E08024" w14:textId="32FFD4B5" w:rsidR="00AD582D" w:rsidRDefault="00AD582D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 w:rsidR="007871C9">
        <w:rPr>
          <w:rFonts w:ascii="Times New Roman" w:hAnsi="Times New Roman" w:cs="Times New Roman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 xml:space="preserve">Review: </w:t>
      </w:r>
      <w:r w:rsidR="00250369">
        <w:rPr>
          <w:rFonts w:ascii="Times New Roman" w:hAnsi="Times New Roman" w:cs="Times New Roman"/>
          <w:kern w:val="1"/>
        </w:rPr>
        <w:t xml:space="preserve">E.J. Lowe </w:t>
      </w:r>
      <w:r w:rsidR="00250369">
        <w:rPr>
          <w:rFonts w:ascii="Times New Roman" w:hAnsi="Times New Roman" w:cs="Times New Roman"/>
          <w:i/>
          <w:iCs/>
          <w:kern w:val="1"/>
        </w:rPr>
        <w:t xml:space="preserve">History and Philosophy of Logic </w:t>
      </w:r>
      <w:r w:rsidR="00250369">
        <w:rPr>
          <w:rFonts w:ascii="Times New Roman" w:hAnsi="Times New Roman" w:cs="Times New Roman"/>
          <w:b/>
          <w:bCs/>
          <w:kern w:val="1"/>
        </w:rPr>
        <w:t>29</w:t>
      </w:r>
      <w:r w:rsidR="00250369">
        <w:rPr>
          <w:rFonts w:ascii="Times New Roman" w:hAnsi="Times New Roman" w:cs="Times New Roman"/>
          <w:kern w:val="1"/>
        </w:rPr>
        <w:t>, 2018.</w:t>
      </w:r>
    </w:p>
    <w:p w14:paraId="611ADBFA" w14:textId="4BD65DB3" w:rsidR="006E498A" w:rsidRPr="00E7414B" w:rsidRDefault="007871C9" w:rsidP="00E7414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ab/>
        <w:t xml:space="preserve">   Review: </w:t>
      </w:r>
      <w:proofErr w:type="spellStart"/>
      <w:r w:rsidRPr="007871C9">
        <w:rPr>
          <w:rFonts w:ascii="Times New Roman" w:eastAsia="Times New Roman" w:hAnsi="Times New Roman" w:cs="Times New Roman"/>
        </w:rPr>
        <w:t>Sergi</w:t>
      </w:r>
      <w:proofErr w:type="spellEnd"/>
      <w:r w:rsidRPr="007871C9">
        <w:rPr>
          <w:rFonts w:ascii="Times New Roman" w:eastAsia="Times New Roman" w:hAnsi="Times New Roman" w:cs="Times New Roman"/>
        </w:rPr>
        <w:t xml:space="preserve"> Oms </w:t>
      </w:r>
      <w:proofErr w:type="spellStart"/>
      <w:r w:rsidRPr="007871C9">
        <w:rPr>
          <w:rFonts w:ascii="Times New Roman" w:eastAsia="Times New Roman" w:hAnsi="Times New Roman" w:cs="Times New Roman"/>
        </w:rPr>
        <w:t>Sardans</w:t>
      </w:r>
      <w:proofErr w:type="spellEnd"/>
      <w:r w:rsidRPr="007871C9">
        <w:rPr>
          <w:rFonts w:ascii="Times New Roman" w:eastAsia="Times New Roman" w:hAnsi="Times New Roman" w:cs="Times New Roman"/>
        </w:rPr>
        <w:t xml:space="preserve"> </w:t>
      </w:r>
      <w:r w:rsidRPr="007871C9">
        <w:rPr>
          <w:rFonts w:ascii="Times New Roman" w:eastAsia="Times New Roman" w:hAnsi="Times New Roman" w:cs="Times New Roman"/>
          <w:i/>
          <w:iCs/>
        </w:rPr>
        <w:t>Disputatio</w:t>
      </w:r>
      <w:r w:rsidRPr="007871C9">
        <w:rPr>
          <w:rFonts w:ascii="Times New Roman" w:eastAsia="Times New Roman" w:hAnsi="Times New Roman" w:cs="Times New Roman"/>
        </w:rPr>
        <w:t xml:space="preserve"> Vol. IV, No. 29, November 2010</w:t>
      </w:r>
      <w:r>
        <w:rPr>
          <w:rFonts w:ascii="Times New Roman" w:eastAsia="Times New Roman" w:hAnsi="Times New Roman" w:cs="Times New Roman"/>
        </w:rPr>
        <w:t>.</w:t>
      </w:r>
    </w:p>
    <w:p w14:paraId="3B9FEB2C" w14:textId="7FB86C2C" w:rsidR="00A06660" w:rsidRPr="00874C97" w:rsidRDefault="00A06660" w:rsidP="00A06660">
      <w:pPr>
        <w:widowControl w:val="0"/>
        <w:autoSpaceDE w:val="0"/>
        <w:autoSpaceDN w:val="0"/>
        <w:adjustRightInd w:val="0"/>
        <w:spacing w:line="271" w:lineRule="exact"/>
        <w:ind w:left="1440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lastRenderedPageBreak/>
        <w:t>Books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79D575B7" w14:textId="77777777" w:rsidR="00E7414B" w:rsidRPr="008D46A5" w:rsidRDefault="00E7414B" w:rsidP="00E7414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Deflationary Truth</w:t>
      </w:r>
      <w:r>
        <w:rPr>
          <w:rFonts w:ascii="Times New Roman" w:hAnsi="Times New Roman" w:cs="Times New Roman"/>
          <w:kern w:val="1"/>
        </w:rPr>
        <w:t>.  Chicago:  Open Court Press, 2005 (edited with JC Beall).</w:t>
      </w:r>
    </w:p>
    <w:p w14:paraId="0B28E9D9" w14:textId="77777777" w:rsidR="00A06660" w:rsidRDefault="00A06660" w:rsidP="00504BCB">
      <w:pPr>
        <w:widowControl w:val="0"/>
        <w:autoSpaceDE w:val="0"/>
        <w:autoSpaceDN w:val="0"/>
        <w:adjustRightInd w:val="0"/>
        <w:spacing w:line="274" w:lineRule="exact"/>
        <w:ind w:left="836" w:right="-450" w:hanging="720"/>
        <w:rPr>
          <w:rFonts w:ascii="Times New Roman" w:hAnsi="Times New Roman" w:cs="Times New Roman"/>
          <w:i/>
          <w:iCs/>
          <w:kern w:val="1"/>
        </w:rPr>
      </w:pPr>
    </w:p>
    <w:p w14:paraId="0319E676" w14:textId="4AB7E069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45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New Essays in the Law of Non-Contradiction</w:t>
      </w:r>
      <w:r>
        <w:rPr>
          <w:rFonts w:ascii="Times New Roman" w:hAnsi="Times New Roman" w:cs="Times New Roman"/>
          <w:kern w:val="1"/>
        </w:rPr>
        <w:t>.  Clarendon:  Oxford University Press, 2004 (edited with JC Beall and Graham Priest).</w:t>
      </w:r>
    </w:p>
    <w:p w14:paraId="13AAFE82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6E207E4E" w14:textId="4E307047" w:rsidR="00504BCB" w:rsidRDefault="009047D7" w:rsidP="009047D7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hAnsi="Times New Roman" w:cs="Times New Roman"/>
          <w:kern w:val="1"/>
        </w:rPr>
        <w:t xml:space="preserve">Review: R. Cook, </w:t>
      </w:r>
      <w:r>
        <w:rPr>
          <w:rFonts w:ascii="Times New Roman" w:hAnsi="Times New Roman" w:cs="Times New Roman"/>
          <w:i/>
          <w:iCs/>
          <w:kern w:val="1"/>
        </w:rPr>
        <w:t>Notre Dame Philosophical Reviews</w:t>
      </w:r>
      <w:r>
        <w:rPr>
          <w:rFonts w:ascii="Times New Roman" w:hAnsi="Times New Roman" w:cs="Times New Roman"/>
          <w:kern w:val="1"/>
        </w:rPr>
        <w:t>, 2005</w:t>
      </w:r>
      <w:r w:rsidR="00A06660">
        <w:rPr>
          <w:rFonts w:ascii="Times New Roman" w:hAnsi="Times New Roman" w:cs="Times New Roman"/>
          <w:kern w:val="1"/>
        </w:rPr>
        <w:t>.</w:t>
      </w:r>
    </w:p>
    <w:p w14:paraId="2FE84AD4" w14:textId="33502B4F" w:rsidR="009047D7" w:rsidRDefault="009047D7" w:rsidP="009047D7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Review: J. Pelletier, </w:t>
      </w:r>
      <w:r>
        <w:rPr>
          <w:rFonts w:ascii="Times New Roman" w:hAnsi="Times New Roman" w:cs="Times New Roman"/>
          <w:i/>
          <w:iCs/>
          <w:kern w:val="1"/>
        </w:rPr>
        <w:t>The Bulletin of Symbolic Logic</w:t>
      </w:r>
      <w:r>
        <w:rPr>
          <w:rFonts w:ascii="Times New Roman" w:hAnsi="Times New Roman" w:cs="Times New Roman"/>
          <w:kern w:val="1"/>
        </w:rPr>
        <w:t xml:space="preserve"> </w:t>
      </w:r>
      <w:r w:rsidR="004B27E6">
        <w:rPr>
          <w:rFonts w:ascii="Times New Roman" w:hAnsi="Times New Roman" w:cs="Times New Roman"/>
          <w:kern w:val="1"/>
        </w:rPr>
        <w:t>vol. 12 No. 1, 2006</w:t>
      </w:r>
      <w:r w:rsidR="00A06660">
        <w:rPr>
          <w:rFonts w:ascii="Times New Roman" w:hAnsi="Times New Roman" w:cs="Times New Roman"/>
          <w:kern w:val="1"/>
        </w:rPr>
        <w:t>.</w:t>
      </w:r>
    </w:p>
    <w:p w14:paraId="1EF364D0" w14:textId="259A5589" w:rsidR="004B27E6" w:rsidRPr="004B27E6" w:rsidRDefault="004B27E6" w:rsidP="004B27E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ab/>
        <w:t xml:space="preserve">Review: D. Hyde, </w:t>
      </w:r>
      <w:r w:rsidRPr="00E9043F">
        <w:rPr>
          <w:rFonts w:ascii="Times New Roman" w:eastAsia="Times New Roman" w:hAnsi="Times New Roman" w:cs="Times New Roman"/>
          <w:i/>
          <w:iCs/>
          <w:color w:val="000000"/>
          <w:spacing w:val="6"/>
          <w:shd w:val="clear" w:color="auto" w:fill="F7F7F7"/>
        </w:rPr>
        <w:t>International Philosophical Quarterly 46</w:t>
      </w:r>
      <w:r>
        <w:rPr>
          <w:rFonts w:ascii="Times New Roman" w:eastAsia="Times New Roman" w:hAnsi="Times New Roman" w:cs="Times New Roman"/>
          <w:color w:val="000000"/>
          <w:spacing w:val="6"/>
          <w:shd w:val="clear" w:color="auto" w:fill="F7F7F7"/>
        </w:rPr>
        <w:t>, 2006</w:t>
      </w:r>
      <w:r w:rsidR="00A06660">
        <w:rPr>
          <w:rFonts w:ascii="Times New Roman" w:eastAsia="Times New Roman" w:hAnsi="Times New Roman" w:cs="Times New Roman"/>
          <w:color w:val="000000"/>
          <w:spacing w:val="6"/>
          <w:shd w:val="clear" w:color="auto" w:fill="F7F7F7"/>
        </w:rPr>
        <w:t>.</w:t>
      </w:r>
    </w:p>
    <w:p w14:paraId="3EF79A73" w14:textId="77777777" w:rsidR="00A06660" w:rsidRDefault="00A06660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</w:p>
    <w:p w14:paraId="6F9A5BF0" w14:textId="14AFFFDE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RT</w:t>
      </w:r>
      <w:r>
        <w:rPr>
          <w:rFonts w:ascii="Times New Roman" w:hAnsi="Times New Roman" w:cs="Times New Roman"/>
          <w:b/>
          <w:bCs/>
          <w:spacing w:val="1"/>
          <w:kern w:val="1"/>
          <w:position w:val="-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CLE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35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AND</w:t>
      </w:r>
      <w:r>
        <w:rPr>
          <w:rFonts w:ascii="Times New Roman" w:hAnsi="Times New Roman" w:cs="Times New Roman"/>
          <w:b/>
          <w:bCs/>
          <w:spacing w:val="18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C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HAPTER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39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(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AL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20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ART</w:t>
      </w:r>
      <w:r>
        <w:rPr>
          <w:rFonts w:ascii="Times New Roman" w:hAnsi="Times New Roman" w:cs="Times New Roman"/>
          <w:b/>
          <w:bCs/>
          <w:spacing w:val="1"/>
          <w:kern w:val="1"/>
          <w:position w:val="-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CLE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41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AND</w:t>
      </w:r>
      <w:r>
        <w:rPr>
          <w:rFonts w:ascii="Times New Roman" w:hAnsi="Times New Roman" w:cs="Times New Roman"/>
          <w:b/>
          <w:bCs/>
          <w:spacing w:val="18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CHAPTER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43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20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REFERREED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)</w:t>
      </w:r>
    </w:p>
    <w:p w14:paraId="0FC5EBB8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2F72826" w14:textId="0FF77D91" w:rsidR="00D04543" w:rsidRDefault="00D04543" w:rsidP="00A0666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‘The Pretense of Religious Fictionalism’, in volume, </w:t>
      </w:r>
      <w:r>
        <w:rPr>
          <w:rFonts w:ascii="Times New Roman" w:hAnsi="Times New Roman" w:cs="Times New Roman"/>
          <w:i/>
          <w:iCs/>
          <w:kern w:val="1"/>
        </w:rPr>
        <w:t>forthcoming</w:t>
      </w:r>
      <w:r w:rsidR="006551C0">
        <w:rPr>
          <w:rFonts w:ascii="Times New Roman" w:hAnsi="Times New Roman" w:cs="Times New Roman"/>
          <w:i/>
          <w:iCs/>
          <w:kern w:val="1"/>
        </w:rPr>
        <w:t xml:space="preserve"> 2022</w:t>
      </w:r>
      <w:r>
        <w:rPr>
          <w:rFonts w:ascii="Times New Roman" w:hAnsi="Times New Roman" w:cs="Times New Roman"/>
          <w:i/>
          <w:iCs/>
          <w:kern w:val="1"/>
        </w:rPr>
        <w:t>.</w:t>
      </w:r>
    </w:p>
    <w:p w14:paraId="031AD212" w14:textId="77777777" w:rsidR="006551C0" w:rsidRPr="000D728F" w:rsidRDefault="006551C0" w:rsidP="006551C0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i/>
          <w:iCs/>
          <w:kern w:val="1"/>
        </w:rPr>
      </w:pPr>
    </w:p>
    <w:p w14:paraId="118F97DF" w14:textId="7BC5C11A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 on Philosophical Fictionalism’, in </w:t>
      </w:r>
      <w:proofErr w:type="spellStart"/>
      <w:r>
        <w:rPr>
          <w:rFonts w:ascii="Times New Roman" w:hAnsi="Times New Roman" w:cs="Times New Roman"/>
          <w:kern w:val="1"/>
        </w:rPr>
        <w:t>Fesschrift</w:t>
      </w:r>
      <w:proofErr w:type="spellEnd"/>
      <w:r>
        <w:rPr>
          <w:rFonts w:ascii="Times New Roman" w:hAnsi="Times New Roman" w:cs="Times New Roman"/>
          <w:kern w:val="1"/>
        </w:rPr>
        <w:t xml:space="preserve"> for Jody 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, Cambridge: </w:t>
      </w:r>
    </w:p>
    <w:p w14:paraId="4CC20B3F" w14:textId="77777777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Cambridge University Press, </w:t>
      </w:r>
      <w:r>
        <w:rPr>
          <w:rFonts w:ascii="Times New Roman" w:hAnsi="Times New Roman" w:cs="Times New Roman"/>
          <w:i/>
          <w:kern w:val="1"/>
        </w:rPr>
        <w:t xml:space="preserve">forthcoming </w:t>
      </w:r>
      <w:r>
        <w:rPr>
          <w:rFonts w:ascii="Times New Roman" w:hAnsi="Times New Roman" w:cs="Times New Roman"/>
          <w:kern w:val="1"/>
        </w:rPr>
        <w:t>2022. (</w:t>
      </w:r>
      <w:proofErr w:type="gramStart"/>
      <w:r>
        <w:rPr>
          <w:rFonts w:ascii="Times New Roman" w:hAnsi="Times New Roman" w:cs="Times New Roman"/>
          <w:kern w:val="1"/>
        </w:rPr>
        <w:t>with</w:t>
      </w:r>
      <w:proofErr w:type="gramEnd"/>
      <w:r>
        <w:rPr>
          <w:rFonts w:ascii="Times New Roman" w:hAnsi="Times New Roman" w:cs="Times New Roman"/>
          <w:kern w:val="1"/>
        </w:rPr>
        <w:t xml:space="preserve"> James Woodbridge)</w:t>
      </w:r>
    </w:p>
    <w:p w14:paraId="11C6F71B" w14:textId="4B36436E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6F99D35" w14:textId="4A008A50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About Truth”, Stanford Encyclopedia of Philosophy, November 2021.</w:t>
      </w:r>
    </w:p>
    <w:p w14:paraId="2DDE1FDD" w14:textId="77777777" w:rsidR="00A06660" w:rsidRDefault="00A06660" w:rsidP="006937C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58021AE" w14:textId="3E4AA48C" w:rsidR="006937CA" w:rsidRPr="006937CA" w:rsidRDefault="006937CA" w:rsidP="006937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937CA">
        <w:rPr>
          <w:rFonts w:ascii="Times New Roman" w:hAnsi="Times New Roman" w:cs="Times New Roman"/>
          <w:kern w:val="1"/>
        </w:rPr>
        <w:t>“</w:t>
      </w:r>
      <w:r w:rsidRPr="006937C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Troubles for alethic indeterminacy”, </w:t>
      </w:r>
      <w:r w:rsidRPr="006937CA">
        <w:rPr>
          <w:rFonts w:ascii="Times New Roman" w:eastAsia="Times New Roman" w:hAnsi="Times New Roman" w:cs="Times New Roman"/>
          <w:i/>
          <w:iCs/>
          <w:color w:val="201F1E"/>
          <w:shd w:val="clear" w:color="auto" w:fill="FFFFFF"/>
        </w:rPr>
        <w:t>Inquiry</w:t>
      </w:r>
      <w:r w:rsidRPr="006937CA">
        <w:rPr>
          <w:rFonts w:ascii="Times New Roman" w:eastAsia="Times New Roman" w:hAnsi="Times New Roman" w:cs="Times New Roman"/>
          <w:color w:val="201F1E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2021.</w:t>
      </w:r>
    </w:p>
    <w:p w14:paraId="57B2932D" w14:textId="399EC774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5D03343" w14:textId="77777777" w:rsidR="00A06660" w:rsidRDefault="00A06660" w:rsidP="00A06660">
      <w:pPr>
        <w:rPr>
          <w:i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 w:rsidRPr="00855950">
        <w:rPr>
          <w:rFonts w:ascii="Times New Roman" w:hAnsi="Times New Roman" w:cs="Times New Roman"/>
          <w:kern w:val="1"/>
        </w:rPr>
        <w:t>Deflationism</w:t>
      </w:r>
      <w:proofErr w:type="spellEnd"/>
      <w:r w:rsidRPr="00855950">
        <w:rPr>
          <w:rFonts w:ascii="Times New Roman" w:hAnsi="Times New Roman" w:cs="Times New Roman"/>
          <w:kern w:val="1"/>
        </w:rPr>
        <w:t xml:space="preserve"> as Alethic Fictionalism via a SPIF Account of Truth-Talk</w:t>
      </w:r>
      <w:r>
        <w:rPr>
          <w:rFonts w:ascii="Times New Roman" w:hAnsi="Times New Roman" w:cs="Times New Roman"/>
          <w:color w:val="191919"/>
        </w:rPr>
        <w:t xml:space="preserve">’, in </w:t>
      </w:r>
      <w:r>
        <w:rPr>
          <w:i/>
        </w:rPr>
        <w:t xml:space="preserve">The Nature </w:t>
      </w:r>
    </w:p>
    <w:p w14:paraId="0F4B5BBF" w14:textId="77777777" w:rsidR="00A06660" w:rsidRDefault="00A06660" w:rsidP="00A06660">
      <w:pPr>
        <w:ind w:firstLine="720"/>
      </w:pPr>
      <w:r>
        <w:rPr>
          <w:i/>
        </w:rPr>
        <w:t>of Truth: Classic and Contemporary Perspectives 2</w:t>
      </w:r>
      <w:r w:rsidRPr="00E5187A">
        <w:rPr>
          <w:i/>
          <w:vertAlign w:val="superscript"/>
        </w:rPr>
        <w:t>nd</w:t>
      </w:r>
      <w:r>
        <w:rPr>
          <w:i/>
        </w:rPr>
        <w:t xml:space="preserve"> edition, </w:t>
      </w:r>
      <w:r w:rsidRPr="00E5187A">
        <w:t xml:space="preserve">co-edited with M. </w:t>
      </w:r>
    </w:p>
    <w:p w14:paraId="590B7006" w14:textId="10E03179" w:rsidR="00A06660" w:rsidRPr="00AE6417" w:rsidRDefault="00A06660" w:rsidP="00A06660">
      <w:pPr>
        <w:ind w:left="720"/>
      </w:pPr>
      <w:r w:rsidRPr="00E5187A">
        <w:t>Lynch, J. Kim,</w:t>
      </w:r>
      <w:r>
        <w:t xml:space="preserve"> </w:t>
      </w:r>
      <w:r w:rsidRPr="00E5187A">
        <w:t>N. Kellen and J. Wyatt</w:t>
      </w:r>
      <w:r>
        <w:t>. 2021, Cambridge: MIT</w:t>
      </w:r>
      <w:r>
        <w:rPr>
          <w:i/>
        </w:rPr>
        <w:t xml:space="preserve"> </w:t>
      </w:r>
      <w:r>
        <w:t>(with James Woodbridge)</w:t>
      </w:r>
    </w:p>
    <w:p w14:paraId="0A2E85D0" w14:textId="77777777" w:rsidR="00A06660" w:rsidRDefault="00A06660" w:rsidP="00A0666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5E68E0AD" w14:textId="5A8DBA3C" w:rsidR="00A06660" w:rsidRDefault="00A06660" w:rsidP="00A0666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“An Argument Against </w:t>
      </w:r>
      <w:proofErr w:type="spellStart"/>
      <w:r>
        <w:rPr>
          <w:rFonts w:ascii="Times New Roman" w:hAnsi="Times New Roman" w:cs="Times New Roman"/>
          <w:kern w:val="1"/>
        </w:rPr>
        <w:t>Jago’s</w:t>
      </w:r>
      <w:proofErr w:type="spellEnd"/>
      <w:r>
        <w:rPr>
          <w:rFonts w:ascii="Times New Roman" w:hAnsi="Times New Roman" w:cs="Times New Roman"/>
          <w:kern w:val="1"/>
        </w:rPr>
        <w:t xml:space="preserve"> Theory of Truth”, Analytic Philosophy, </w:t>
      </w:r>
      <w:r>
        <w:rPr>
          <w:rFonts w:ascii="Times New Roman" w:hAnsi="Times New Roman" w:cs="Times New Roman"/>
          <w:i/>
          <w:iCs/>
          <w:kern w:val="1"/>
        </w:rPr>
        <w:t>October 2020.</w:t>
      </w:r>
    </w:p>
    <w:p w14:paraId="1B56723A" w14:textId="77777777" w:rsidR="00A06660" w:rsidRPr="008612C2" w:rsidRDefault="00A06660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78C51C41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‘Understanding fictionalism in philosophy’, in </w:t>
      </w:r>
      <w:r>
        <w:rPr>
          <w:rFonts w:ascii="Times New Roman" w:hAnsi="Times New Roman" w:cs="Times New Roman"/>
          <w:i/>
          <w:kern w:val="1"/>
        </w:rPr>
        <w:t>Fictionalism in Philosophy</w:t>
      </w:r>
      <w:r>
        <w:rPr>
          <w:rFonts w:ascii="Times New Roman" w:hAnsi="Times New Roman" w:cs="Times New Roman"/>
          <w:kern w:val="1"/>
        </w:rPr>
        <w:t xml:space="preserve">, 2020. (with Fred </w:t>
      </w:r>
    </w:p>
    <w:p w14:paraId="730BDE99" w14:textId="4A250B4D" w:rsidR="00504BCB" w:rsidRDefault="00504BCB" w:rsidP="004B27E6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Kroon)</w:t>
      </w:r>
    </w:p>
    <w:p w14:paraId="53D6750E" w14:textId="77777777" w:rsidR="00504BCB" w:rsidRDefault="00504BCB" w:rsidP="00A06660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color w:val="191919"/>
        </w:rPr>
      </w:pPr>
    </w:p>
    <w:p w14:paraId="65557AF7" w14:textId="77777777" w:rsidR="00504BCB" w:rsidRPr="00AE6417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color w:val="191919"/>
        </w:rPr>
        <w:t xml:space="preserve">‘Woods on Inconsistency and Contradiction’, in </w:t>
      </w:r>
      <w:r w:rsidRPr="00855950">
        <w:rPr>
          <w:rFonts w:ascii="Times New Roman" w:hAnsi="Times New Roman" w:cs="Times New Roman"/>
          <w:i/>
          <w:kern w:val="1"/>
        </w:rPr>
        <w:t>A Tribute for John Woods</w:t>
      </w:r>
      <w:r>
        <w:rPr>
          <w:rFonts w:ascii="Times New Roman" w:hAnsi="Times New Roman" w:cs="Times New Roman"/>
          <w:kern w:val="1"/>
        </w:rPr>
        <w:t>, Springer, 2019</w:t>
      </w:r>
      <w:r>
        <w:rPr>
          <w:rFonts w:ascii="Times New Roman" w:hAnsi="Times New Roman" w:cs="Times New Roman"/>
          <w:i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 </w:t>
      </w:r>
    </w:p>
    <w:p w14:paraId="1B5B509E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i/>
          <w:kern w:val="1"/>
        </w:rPr>
      </w:pPr>
    </w:p>
    <w:p w14:paraId="19306CAE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 w:rsidRPr="00F70216">
        <w:rPr>
          <w:rFonts w:ascii="Times New Roman" w:hAnsi="Times New Roman" w:cs="Times New Roman"/>
          <w:i/>
          <w:kern w:val="1"/>
        </w:rPr>
        <w:t>‘</w:t>
      </w:r>
      <w:r w:rsidRPr="00F70216">
        <w:rPr>
          <w:rFonts w:ascii="Times New Roman" w:hAnsi="Times New Roman" w:cs="Times New Roman"/>
        </w:rPr>
        <w:t>Précis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of </w:t>
      </w:r>
      <w:r w:rsidRPr="00874C97">
        <w:rPr>
          <w:rFonts w:ascii="Times New Roman" w:hAnsi="Times New Roman" w:cs="Times New Roman"/>
          <w:i/>
          <w:kern w:val="1"/>
        </w:rPr>
        <w:t>Pretense and Pathology</w:t>
      </w:r>
      <w:r>
        <w:rPr>
          <w:rFonts w:ascii="Times New Roman" w:hAnsi="Times New Roman" w:cs="Times New Roman"/>
          <w:i/>
          <w:kern w:val="1"/>
        </w:rPr>
        <w:t>’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i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2018.</w:t>
      </w:r>
    </w:p>
    <w:p w14:paraId="71C61A49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57EB62DF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‘Response to critics’, </w:t>
      </w:r>
      <w:r>
        <w:rPr>
          <w:rFonts w:ascii="Times New Roman" w:hAnsi="Times New Roman" w:cs="Times New Roman"/>
          <w:i/>
          <w:kern w:val="1"/>
        </w:rPr>
        <w:t>Analysis</w:t>
      </w:r>
      <w:r>
        <w:rPr>
          <w:rFonts w:ascii="Times New Roman" w:hAnsi="Times New Roman" w:cs="Times New Roman"/>
          <w:kern w:val="1"/>
        </w:rPr>
        <w:t>,</w:t>
      </w:r>
      <w:r w:rsidRPr="003B1549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2018.</w:t>
      </w:r>
    </w:p>
    <w:p w14:paraId="7C3CE4B1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71E58C8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Problem of Empty Predicates’, </w:t>
      </w:r>
      <w:r>
        <w:rPr>
          <w:rFonts w:ascii="Times New Roman" w:hAnsi="Times New Roman" w:cs="Times New Roman"/>
          <w:i/>
          <w:iCs/>
          <w:kern w:val="1"/>
        </w:rPr>
        <w:t>Australasian Philosophical Review, September</w:t>
      </w:r>
      <w:r>
        <w:rPr>
          <w:rFonts w:ascii="Times New Roman" w:hAnsi="Times New Roman" w:cs="Times New Roman"/>
          <w:kern w:val="1"/>
        </w:rPr>
        <w:t xml:space="preserve"> 2018.  (with   </w:t>
      </w:r>
    </w:p>
    <w:p w14:paraId="7240BB82" w14:textId="77777777" w:rsidR="00504BCB" w:rsidRPr="00B749E9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Fred Kroon)</w:t>
      </w:r>
    </w:p>
    <w:p w14:paraId="386655A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8F1939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r>
        <w:rPr>
          <w:rFonts w:ascii="Times New Roman" w:hAnsi="Times New Roman" w:cs="Times New Roman"/>
          <w:color w:val="191919"/>
        </w:rPr>
        <w:t>Alethic Fictionalism, Alethic Nihilism, and the Liar Paradox</w:t>
      </w:r>
      <w:r>
        <w:rPr>
          <w:rFonts w:ascii="Times New Roman" w:hAnsi="Times New Roman" w:cs="Times New Roman"/>
          <w:kern w:val="1"/>
        </w:rPr>
        <w:t xml:space="preserve">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Studies, </w:t>
      </w:r>
      <w:r>
        <w:rPr>
          <w:rFonts w:ascii="Times New Roman" w:hAnsi="Times New Roman" w:cs="Times New Roman"/>
          <w:kern w:val="1"/>
        </w:rPr>
        <w:t xml:space="preserve">2017.    </w:t>
      </w:r>
    </w:p>
    <w:p w14:paraId="76B87F44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(with James Woodbridge)</w:t>
      </w:r>
    </w:p>
    <w:p w14:paraId="1EF74B5E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10130BC6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‘Reflections on the Liar’, in </w:t>
      </w: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 xml:space="preserve">, ed. B. Armour-Garb, Oxford University </w:t>
      </w:r>
      <w:r>
        <w:rPr>
          <w:rFonts w:ascii="Times New Roman" w:hAnsi="Times New Roman" w:cs="Times New Roman"/>
          <w:kern w:val="1"/>
        </w:rPr>
        <w:tab/>
      </w:r>
    </w:p>
    <w:p w14:paraId="45B76E5D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Press, 2017.</w:t>
      </w:r>
    </w:p>
    <w:p w14:paraId="2911D1E9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2BAE8F3E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‘From No People to No Languages and No Thoughts:  A Nihilistic Response to the  </w:t>
      </w:r>
    </w:p>
    <w:p w14:paraId="62BA0ED2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Liar-Family of Semantic Paradoxes’, in </w:t>
      </w: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 xml:space="preserve">, ed. B. Armour-Garb, </w:t>
      </w:r>
    </w:p>
    <w:p w14:paraId="16D76B34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ab/>
        <w:t>Oxford University Press, 2017. (with Peter Unger)</w:t>
      </w:r>
    </w:p>
    <w:p w14:paraId="1D195004" w14:textId="77777777" w:rsidR="00D04543" w:rsidRPr="003B1786" w:rsidRDefault="00D04543" w:rsidP="00D04543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6138665B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4BBBA14D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‘New Problems for Modal Fictionalism’,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 </w:t>
      </w:r>
      <w:r>
        <w:rPr>
          <w:rFonts w:ascii="Times New Roman" w:hAnsi="Times New Roman" w:cs="Times New Roman"/>
          <w:kern w:val="1"/>
        </w:rPr>
        <w:t>(2015).</w:t>
      </w:r>
    </w:p>
    <w:p w14:paraId="7827E48E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2D7816C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‘Truth, Pretense and the Liar’, in </w:t>
      </w:r>
      <w:r>
        <w:rPr>
          <w:rFonts w:ascii="Times New Roman" w:hAnsi="Times New Roman" w:cs="Times New Roman"/>
          <w:i/>
          <w:iCs/>
          <w:kern w:val="1"/>
        </w:rPr>
        <w:t>Unifying the Philosophy of Truth</w:t>
      </w:r>
      <w:r>
        <w:rPr>
          <w:rFonts w:ascii="Times New Roman" w:hAnsi="Times New Roman" w:cs="Times New Roman"/>
          <w:kern w:val="1"/>
        </w:rPr>
        <w:t>, eds.</w:t>
      </w:r>
    </w:p>
    <w:p w14:paraId="730E4EB7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D. </w:t>
      </w:r>
      <w:proofErr w:type="spellStart"/>
      <w:r>
        <w:rPr>
          <w:rFonts w:ascii="Times New Roman" w:hAnsi="Times New Roman" w:cs="Times New Roman"/>
          <w:kern w:val="1"/>
        </w:rPr>
        <w:t>Achourioti</w:t>
      </w:r>
      <w:proofErr w:type="spellEnd"/>
      <w:r>
        <w:rPr>
          <w:rFonts w:ascii="Times New Roman" w:hAnsi="Times New Roman" w:cs="Times New Roman"/>
          <w:kern w:val="1"/>
        </w:rPr>
        <w:t xml:space="preserve">, H.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Galinon,J</w:t>
      </w:r>
      <w:proofErr w:type="spellEnd"/>
      <w:r>
        <w:rPr>
          <w:rFonts w:ascii="Times New Roman" w:hAnsi="Times New Roman" w:cs="Times New Roman"/>
          <w:kern w:val="1"/>
        </w:rPr>
        <w:t>.</w:t>
      </w:r>
      <w:proofErr w:type="gramEnd"/>
      <w:r>
        <w:rPr>
          <w:rFonts w:ascii="Times New Roman" w:hAnsi="Times New Roman" w:cs="Times New Roman"/>
          <w:kern w:val="1"/>
        </w:rPr>
        <w:t xml:space="preserve"> Martinez, Dordrecht: Springer Publishing (2015) (with James Woodbridge).</w:t>
      </w:r>
    </w:p>
    <w:p w14:paraId="06EEC9CE" w14:textId="77777777" w:rsidR="00504BCB" w:rsidRPr="00B65589" w:rsidRDefault="00504BCB" w:rsidP="00504BCB">
      <w:pPr>
        <w:widowControl w:val="0"/>
        <w:autoSpaceDE w:val="0"/>
        <w:autoSpaceDN w:val="0"/>
        <w:adjustRightInd w:val="0"/>
        <w:spacing w:line="242" w:lineRule="auto"/>
        <w:ind w:right="138"/>
        <w:rPr>
          <w:rFonts w:ascii="Times New Roman" w:hAnsi="Times New Roman" w:cs="Times New Roman"/>
          <w:kern w:val="1"/>
          <w:sz w:val="26"/>
          <w:szCs w:val="26"/>
        </w:rPr>
      </w:pPr>
    </w:p>
    <w:p w14:paraId="11C0991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Defectiveness: A Dissolution of Semantic Pathology’, in </w:t>
      </w:r>
      <w:r>
        <w:rPr>
          <w:rFonts w:ascii="Times New Roman" w:hAnsi="Times New Roman" w:cs="Times New Roman"/>
          <w:i/>
          <w:iCs/>
          <w:kern w:val="1"/>
        </w:rPr>
        <w:t>Recent</w:t>
      </w:r>
    </w:p>
    <w:p w14:paraId="24BEA6A2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Trends in Philosophical Logic</w:t>
      </w:r>
      <w:r>
        <w:rPr>
          <w:rFonts w:ascii="Times New Roman" w:hAnsi="Times New Roman" w:cs="Times New Roman"/>
          <w:kern w:val="1"/>
        </w:rPr>
        <w:t xml:space="preserve">, eds. R. </w:t>
      </w:r>
      <w:proofErr w:type="spellStart"/>
      <w:r>
        <w:rPr>
          <w:rFonts w:ascii="Times New Roman" w:hAnsi="Times New Roman" w:cs="Times New Roman"/>
          <w:kern w:val="1"/>
        </w:rPr>
        <w:t>Ciuni</w:t>
      </w:r>
      <w:proofErr w:type="spellEnd"/>
      <w:r>
        <w:rPr>
          <w:rFonts w:ascii="Times New Roman" w:hAnsi="Times New Roman" w:cs="Times New Roman"/>
          <w:kern w:val="1"/>
        </w:rPr>
        <w:t xml:space="preserve">, H. </w:t>
      </w:r>
      <w:proofErr w:type="spellStart"/>
      <w:r>
        <w:rPr>
          <w:rFonts w:ascii="Times New Roman" w:hAnsi="Times New Roman" w:cs="Times New Roman"/>
          <w:kern w:val="1"/>
        </w:rPr>
        <w:t>Wansing</w:t>
      </w:r>
      <w:proofErr w:type="spellEnd"/>
      <w:r>
        <w:rPr>
          <w:rFonts w:ascii="Times New Roman" w:hAnsi="Times New Roman" w:cs="Times New Roman"/>
          <w:kern w:val="1"/>
        </w:rPr>
        <w:t xml:space="preserve">, and C. </w:t>
      </w:r>
      <w:proofErr w:type="spellStart"/>
      <w:r>
        <w:rPr>
          <w:rFonts w:ascii="Times New Roman" w:hAnsi="Times New Roman" w:cs="Times New Roman"/>
          <w:kern w:val="1"/>
        </w:rPr>
        <w:t>Willkommen</w:t>
      </w:r>
      <w:proofErr w:type="spellEnd"/>
      <w:r>
        <w:rPr>
          <w:rFonts w:ascii="Times New Roman" w:hAnsi="Times New Roman" w:cs="Times New Roman"/>
          <w:kern w:val="1"/>
        </w:rPr>
        <w:t>,</w:t>
      </w:r>
    </w:p>
    <w:p w14:paraId="410B5810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Berlin: Springer Verlag (2014) (with James Woodbridge).</w:t>
      </w:r>
    </w:p>
    <w:p w14:paraId="6B3E350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4C8537D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‘Sellars and Pretense on Truth &amp; ‘Correspondence’ (with a Detour through Meaning </w:t>
      </w:r>
      <w:r>
        <w:rPr>
          <w:rFonts w:ascii="Times New Roman" w:hAnsi="Times New Roman" w:cs="Times New Roman"/>
          <w:kern w:val="1"/>
        </w:rPr>
        <w:tab/>
      </w:r>
    </w:p>
    <w:p w14:paraId="2DBD0FE6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Attribution)’,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Discusiones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Filosóficas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Year 13, Issue 21: 33-63 (2013) (with James </w:t>
      </w:r>
    </w:p>
    <w:p w14:paraId="4917B2A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Woodbridge).</w:t>
      </w:r>
    </w:p>
    <w:p w14:paraId="2D2CE704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107E3DCA" w14:textId="7A1EC7AA" w:rsidR="00504BCB" w:rsidRDefault="00504BCB" w:rsidP="004B27E6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Liars,Truthtellers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, and Naysayers: A Broader View of Semantic Pathology I’, </w:t>
      </w:r>
      <w:r>
        <w:rPr>
          <w:rFonts w:ascii="Times New Roman" w:hAnsi="Times New Roman" w:cs="Times New Roman"/>
          <w:i/>
          <w:iCs/>
          <w:kern w:val="1"/>
        </w:rPr>
        <w:t xml:space="preserve">Language &amp; Communication </w:t>
      </w:r>
      <w:r>
        <w:rPr>
          <w:rFonts w:ascii="Times New Roman" w:hAnsi="Times New Roman" w:cs="Times New Roman"/>
          <w:kern w:val="1"/>
        </w:rPr>
        <w:t>32: 293-311 (2013). (with James Woodbridge).</w:t>
      </w:r>
    </w:p>
    <w:p w14:paraId="09DECEE9" w14:textId="77777777" w:rsidR="004B27E6" w:rsidRDefault="004B27E6" w:rsidP="004B27E6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</w:p>
    <w:p w14:paraId="56152BC0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</w:rPr>
        <w:t xml:space="preserve">‘Semantic Defectiveness and the Liar’,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 </w:t>
      </w:r>
      <w:r>
        <w:rPr>
          <w:rFonts w:ascii="Times New Roman" w:hAnsi="Times New Roman" w:cs="Times New Roman"/>
          <w:kern w:val="1"/>
        </w:rPr>
        <w:t>164 (3):845-863 (2013</w:t>
      </w:r>
      <w:proofErr w:type="gramStart"/>
      <w:r>
        <w:rPr>
          <w:rFonts w:ascii="Times New Roman" w:hAnsi="Times New Roman" w:cs="Times New Roman"/>
          <w:kern w:val="1"/>
        </w:rPr>
        <w:t>)  (</w:t>
      </w:r>
      <w:proofErr w:type="gramEnd"/>
      <w:r>
        <w:rPr>
          <w:rFonts w:ascii="Times New Roman" w:hAnsi="Times New Roman" w:cs="Times New Roman"/>
          <w:kern w:val="1"/>
        </w:rPr>
        <w:t xml:space="preserve">with </w:t>
      </w:r>
      <w:r>
        <w:rPr>
          <w:rFonts w:ascii="Times New Roman" w:hAnsi="Times New Roman" w:cs="Times New Roman"/>
          <w:kern w:val="1"/>
        </w:rPr>
        <w:tab/>
        <w:t>James Woodbridge).</w:t>
      </w:r>
    </w:p>
    <w:p w14:paraId="71DE282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72B81FA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‘From Mathematical Fictionalism to Truth-theoretic Fictionalism’, </w:t>
      </w:r>
      <w:r>
        <w:rPr>
          <w:rFonts w:ascii="Times New Roman" w:hAnsi="Times New Roman" w:cs="Times New Roman"/>
          <w:i/>
          <w:iCs/>
          <w:kern w:val="1"/>
        </w:rPr>
        <w:t>Philosophy and</w:t>
      </w:r>
      <w:r>
        <w:rPr>
          <w:rFonts w:ascii="Times New Roman" w:hAnsi="Times New Roman" w:cs="Times New Roman"/>
          <w:kern w:val="1"/>
        </w:rPr>
        <w:t xml:space="preserve">  </w:t>
      </w:r>
    </w:p>
    <w:p w14:paraId="1CA3840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</w:t>
      </w:r>
      <w:r>
        <w:rPr>
          <w:rFonts w:ascii="Times New Roman" w:hAnsi="Times New Roman" w:cs="Times New Roman"/>
          <w:i/>
          <w:iCs/>
          <w:kern w:val="1"/>
        </w:rPr>
        <w:t>Phenomenological Research 87(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1</w:t>
      </w:r>
      <w:r>
        <w:rPr>
          <w:rFonts w:ascii="Times New Roman" w:hAnsi="Times New Roman" w:cs="Times New Roman"/>
          <w:kern w:val="1"/>
        </w:rPr>
        <w:t>)(</w:t>
      </w:r>
      <w:proofErr w:type="gramEnd"/>
      <w:r>
        <w:rPr>
          <w:rFonts w:ascii="Times New Roman" w:hAnsi="Times New Roman" w:cs="Times New Roman"/>
          <w:kern w:val="1"/>
        </w:rPr>
        <w:t>2013). (with James Woodbridge).</w:t>
      </w:r>
    </w:p>
    <w:p w14:paraId="480C5D6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1D680AF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‘A Minimalist Theory of Truth’,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Metaphilosophy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44, Nos. 1–2, January (2013)</w:t>
      </w:r>
    </w:p>
    <w:p w14:paraId="3B7A6C32" w14:textId="77777777" w:rsidR="00504BCB" w:rsidRDefault="00504BCB" w:rsidP="00504BCB">
      <w:pPr>
        <w:widowControl w:val="0"/>
        <w:autoSpaceDE w:val="0"/>
        <w:autoSpaceDN w:val="0"/>
        <w:adjustRightInd w:val="0"/>
        <w:spacing w:before="12" w:line="240" w:lineRule="exact"/>
        <w:ind w:right="-720"/>
        <w:rPr>
          <w:rFonts w:ascii="Times New Roman" w:hAnsi="Times New Roman" w:cs="Times New Roman"/>
          <w:kern w:val="1"/>
        </w:rPr>
      </w:pPr>
    </w:p>
    <w:p w14:paraId="62957D4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‘Challenges to Deflationary Theories of Truth’, </w:t>
      </w:r>
      <w:r>
        <w:rPr>
          <w:rFonts w:ascii="Times New Roman" w:hAnsi="Times New Roman" w:cs="Times New Roman"/>
          <w:i/>
          <w:iCs/>
          <w:kern w:val="1"/>
        </w:rPr>
        <w:t xml:space="preserve">Philosophy Compass </w:t>
      </w:r>
      <w:r>
        <w:rPr>
          <w:rFonts w:ascii="Times New Roman" w:hAnsi="Times New Roman" w:cs="Times New Roman"/>
          <w:kern w:val="1"/>
        </w:rPr>
        <w:t>7 (4): 256-266 (2012)</w:t>
      </w:r>
    </w:p>
    <w:p w14:paraId="1BF4C33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17F229C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(about theories of truth)’, </w:t>
      </w:r>
      <w:r>
        <w:rPr>
          <w:rFonts w:ascii="Times New Roman" w:hAnsi="Times New Roman" w:cs="Times New Roman"/>
          <w:i/>
          <w:iCs/>
          <w:kern w:val="1"/>
        </w:rPr>
        <w:t xml:space="preserve">Philosophy Compass </w:t>
      </w:r>
      <w:r>
        <w:rPr>
          <w:rFonts w:ascii="Times New Roman" w:hAnsi="Times New Roman" w:cs="Times New Roman"/>
          <w:kern w:val="1"/>
        </w:rPr>
        <w:t>7 (4):267-277 (2012).</w:t>
      </w:r>
    </w:p>
    <w:p w14:paraId="4039FA2F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0B3FA1B6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Story About Propositions’,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Noûs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46 (4):635-674. (2012) (with James Woodbridge).</w:t>
      </w:r>
    </w:p>
    <w:p w14:paraId="232B8548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57A4DD8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‘No Consistent Way with Paradox’, </w:t>
      </w:r>
      <w:proofErr w:type="gramStart"/>
      <w:r>
        <w:rPr>
          <w:rFonts w:ascii="Times New Roman" w:hAnsi="Times New Roman" w:cs="Times New Roman"/>
          <w:i/>
          <w:iCs/>
          <w:kern w:val="1"/>
        </w:rPr>
        <w:t xml:space="preserve">Analysis 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>2011).</w:t>
      </w:r>
    </w:p>
    <w:p w14:paraId="6AD3F4C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6062B44F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‘Understanding and Mathematical Fictionalism’,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 </w:t>
      </w:r>
      <w:r>
        <w:rPr>
          <w:rFonts w:ascii="Times New Roman" w:hAnsi="Times New Roman" w:cs="Times New Roman"/>
          <w:kern w:val="1"/>
        </w:rPr>
        <w:t>(2011).</w:t>
      </w:r>
    </w:p>
    <w:p w14:paraId="45AC2D1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794B996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Implausibility of Hermeneutic Non-</w:t>
      </w:r>
      <w:proofErr w:type="spellStart"/>
      <w:r>
        <w:rPr>
          <w:rFonts w:ascii="Times New Roman" w:hAnsi="Times New Roman" w:cs="Times New Roman"/>
          <w:kern w:val="1"/>
        </w:rPr>
        <w:t>Assertivism</w:t>
      </w:r>
      <w:proofErr w:type="spellEnd"/>
      <w:r>
        <w:rPr>
          <w:rFonts w:ascii="Times New Roman" w:hAnsi="Times New Roman" w:cs="Times New Roman"/>
          <w:kern w:val="1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 </w:t>
      </w:r>
      <w:r>
        <w:rPr>
          <w:rFonts w:ascii="Times New Roman" w:hAnsi="Times New Roman" w:cs="Times New Roman"/>
          <w:kern w:val="1"/>
        </w:rPr>
        <w:t>(2011)</w:t>
      </w:r>
    </w:p>
    <w:p w14:paraId="64483B5C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421A34E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‘Contextualism without Pragmatic Encroachment’,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71 (3) (2011).</w:t>
      </w:r>
    </w:p>
    <w:p w14:paraId="026B6A44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6DD873F7" w14:textId="77777777" w:rsidR="00504BCB" w:rsidRDefault="00504BCB" w:rsidP="00504BCB">
      <w:pPr>
        <w:widowControl w:val="0"/>
        <w:autoSpaceDE w:val="0"/>
        <w:autoSpaceDN w:val="0"/>
        <w:adjustRightInd w:val="0"/>
        <w:ind w:left="1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‘Deflating Goodness’, </w:t>
      </w:r>
      <w:r>
        <w:rPr>
          <w:rFonts w:ascii="Times New Roman" w:hAnsi="Times New Roman" w:cs="Times New Roman"/>
          <w:i/>
          <w:iCs/>
          <w:kern w:val="1"/>
        </w:rPr>
        <w:t xml:space="preserve">Proceedings of the Aristotelian Society </w:t>
      </w:r>
      <w:r>
        <w:rPr>
          <w:rFonts w:ascii="Times New Roman" w:hAnsi="Times New Roman" w:cs="Times New Roman"/>
          <w:kern w:val="1"/>
        </w:rPr>
        <w:t>(2011).</w:t>
      </w:r>
    </w:p>
    <w:p w14:paraId="23E5AC97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3D1AEFF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View’, </w:t>
      </w:r>
      <w:r>
        <w:rPr>
          <w:rFonts w:ascii="Times New Roman" w:hAnsi="Times New Roman" w:cs="Times New Roman"/>
          <w:i/>
          <w:iCs/>
          <w:kern w:val="1"/>
        </w:rPr>
        <w:t xml:space="preserve">American Philosophical Quarterly </w:t>
      </w:r>
    </w:p>
    <w:p w14:paraId="4D7427F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          </w:t>
      </w:r>
      <w:r>
        <w:rPr>
          <w:rFonts w:ascii="Times New Roman" w:hAnsi="Times New Roman" w:cs="Times New Roman"/>
          <w:kern w:val="1"/>
        </w:rPr>
        <w:t>(2011).</w:t>
      </w:r>
    </w:p>
    <w:p w14:paraId="100B9CFF" w14:textId="77777777" w:rsidR="009569AF" w:rsidRDefault="009569AF" w:rsidP="00D04543">
      <w:pPr>
        <w:widowControl w:val="0"/>
        <w:autoSpaceDE w:val="0"/>
        <w:autoSpaceDN w:val="0"/>
        <w:adjustRightInd w:val="0"/>
        <w:spacing w:before="37"/>
        <w:ind w:right="2896"/>
        <w:rPr>
          <w:rFonts w:ascii="Times New Roman" w:hAnsi="Times New Roman" w:cs="Times New Roman"/>
          <w:spacing w:val="3"/>
          <w:kern w:val="1"/>
          <w:sz w:val="21"/>
          <w:szCs w:val="21"/>
        </w:rPr>
      </w:pPr>
    </w:p>
    <w:p w14:paraId="3961D847" w14:textId="2588E6D1" w:rsidR="00A06660" w:rsidRPr="003B1786" w:rsidRDefault="00A06660" w:rsidP="00A06660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0C415838" w14:textId="77777777" w:rsidR="00D04543" w:rsidRDefault="00D04543" w:rsidP="00D04543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0F1D0A17" w14:textId="184438BD" w:rsidR="00D04543" w:rsidRDefault="00D04543" w:rsidP="00D04543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Horwichian</w:t>
      </w:r>
      <w:proofErr w:type="spellEnd"/>
      <w:r>
        <w:rPr>
          <w:rFonts w:ascii="Times New Roman" w:hAnsi="Times New Roman" w:cs="Times New Roman"/>
          <w:kern w:val="1"/>
        </w:rPr>
        <w:t xml:space="preserve"> Minimalism and the Generalization Problem’,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70 (4): 693-703 (2010).</w:t>
      </w:r>
    </w:p>
    <w:p w14:paraId="21D311E2" w14:textId="77777777" w:rsidR="00A06660" w:rsidRDefault="00A06660" w:rsidP="00D0454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278B49F5" w14:textId="2EEBA985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‘Spandrels of Truth’,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70 (3): 586-589 (2010). (with Laurence Goldstein)</w:t>
      </w:r>
    </w:p>
    <w:p w14:paraId="25A10583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right="-582"/>
        <w:rPr>
          <w:rFonts w:ascii="Times New Roman" w:hAnsi="Times New Roman" w:cs="Times New Roman"/>
          <w:kern w:val="1"/>
        </w:rPr>
      </w:pPr>
    </w:p>
    <w:p w14:paraId="2D5D2D56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836" w:right="-582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‘Why Deflationists Should be Pretense Theorists (and perhaps already are)’, </w:t>
      </w:r>
      <w:r>
        <w:rPr>
          <w:rFonts w:ascii="Times New Roman" w:hAnsi="Times New Roman" w:cs="Times New Roman"/>
          <w:i/>
          <w:iCs/>
          <w:kern w:val="1"/>
        </w:rPr>
        <w:t>New Waves in Philosophy of Logic</w:t>
      </w:r>
      <w:r>
        <w:rPr>
          <w:rFonts w:ascii="Times New Roman" w:hAnsi="Times New Roman" w:cs="Times New Roman"/>
          <w:kern w:val="1"/>
        </w:rPr>
        <w:t xml:space="preserve">, Nikolaj Pedersen and Cory Wright (eds.), Palgrave Macmillan (2010).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[“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2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3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og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serie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youn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</w:t>
      </w:r>
      <w:r>
        <w:rPr>
          <w:rFonts w:ascii="Times New Roman" w:hAnsi="Times New Roman" w:cs="Times New Roman"/>
          <w:spacing w:val="-2"/>
          <w:kern w:val="1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nd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g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he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kern w:val="1"/>
          <w:sz w:val="19"/>
          <w:szCs w:val="19"/>
        </w:rPr>
        <w:t>f</w:t>
      </w:r>
      <w:r>
        <w:rPr>
          <w:rFonts w:ascii="Times New Roman" w:hAnsi="Times New Roman" w:cs="Times New Roman"/>
          <w:spacing w:val="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-1"/>
          <w:kern w:val="1"/>
          <w:sz w:val="19"/>
          <w:szCs w:val="19"/>
        </w:rPr>
        <w:t>u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b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jec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no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5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…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”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</w:rPr>
        <w:t>(with James Woodbridge)</w:t>
      </w:r>
    </w:p>
    <w:p w14:paraId="7DB7D0D8" w14:textId="77777777" w:rsidR="004B27E6" w:rsidRDefault="004B27E6" w:rsidP="00A06660">
      <w:pPr>
        <w:widowControl w:val="0"/>
        <w:autoSpaceDE w:val="0"/>
        <w:autoSpaceDN w:val="0"/>
        <w:adjustRightInd w:val="0"/>
        <w:spacing w:line="242" w:lineRule="auto"/>
        <w:ind w:right="-582"/>
        <w:rPr>
          <w:rFonts w:ascii="Times New Roman" w:hAnsi="Times New Roman" w:cs="Times New Roman"/>
          <w:kern w:val="1"/>
          <w:sz w:val="26"/>
          <w:szCs w:val="26"/>
        </w:rPr>
      </w:pPr>
    </w:p>
    <w:p w14:paraId="3D6F1C9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‘Truth Makers, Paradox, and Plausibility’,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 xml:space="preserve">vol. 70 (1): 1 – 13 (January 2010). (with </w:t>
      </w:r>
      <w:r>
        <w:rPr>
          <w:rFonts w:ascii="Times New Roman" w:hAnsi="Times New Roman" w:cs="Times New Roman"/>
          <w:kern w:val="1"/>
        </w:rPr>
        <w:tab/>
      </w:r>
    </w:p>
    <w:p w14:paraId="6AA9A59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James Woodbridge)</w:t>
      </w:r>
    </w:p>
    <w:p w14:paraId="31F77D18" w14:textId="77777777" w:rsidR="00504BCB" w:rsidRDefault="00504BCB" w:rsidP="00504BCB">
      <w:pPr>
        <w:widowControl w:val="0"/>
        <w:autoSpaceDE w:val="0"/>
        <w:autoSpaceDN w:val="0"/>
        <w:adjustRightInd w:val="0"/>
        <w:spacing w:line="243" w:lineRule="auto"/>
        <w:ind w:right="-549"/>
        <w:rPr>
          <w:rFonts w:ascii="Times New Roman" w:hAnsi="Times New Roman" w:cs="Times New Roman"/>
          <w:kern w:val="1"/>
        </w:rPr>
      </w:pPr>
    </w:p>
    <w:p w14:paraId="7E86C467" w14:textId="77777777" w:rsidR="00504BCB" w:rsidRDefault="00504BCB" w:rsidP="00504BCB">
      <w:pPr>
        <w:widowControl w:val="0"/>
        <w:autoSpaceDE w:val="0"/>
        <w:autoSpaceDN w:val="0"/>
        <w:adjustRightInd w:val="0"/>
        <w:spacing w:line="243" w:lineRule="auto"/>
        <w:ind w:left="836" w:right="-549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‘Linguistic Puzzles and Semantic Pretense’, </w:t>
      </w:r>
      <w:r>
        <w:rPr>
          <w:rFonts w:ascii="Times New Roman" w:hAnsi="Times New Roman" w:cs="Times New Roman"/>
          <w:i/>
          <w:iCs/>
          <w:kern w:val="1"/>
        </w:rPr>
        <w:t>New Waves in Philosophy of Language</w:t>
      </w:r>
      <w:r>
        <w:rPr>
          <w:rFonts w:ascii="Times New Roman" w:hAnsi="Times New Roman" w:cs="Times New Roman"/>
          <w:kern w:val="1"/>
        </w:rPr>
        <w:t xml:space="preserve">, Sarah Swayer (ed.), Palgrave Macmillan (2009).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[“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2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3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og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serie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o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youn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up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nd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3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ei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kern w:val="1"/>
          <w:sz w:val="19"/>
          <w:szCs w:val="19"/>
        </w:rPr>
        <w:t>f</w:t>
      </w:r>
      <w:r>
        <w:rPr>
          <w:rFonts w:ascii="Times New Roman" w:hAnsi="Times New Roman" w:cs="Times New Roman"/>
          <w:spacing w:val="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ub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jec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no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5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e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…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”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</w:rPr>
        <w:t>(with James Woodbridge).</w:t>
      </w:r>
    </w:p>
    <w:p w14:paraId="3D82B303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220" w:lineRule="exact"/>
        <w:ind w:right="-720"/>
        <w:rPr>
          <w:rFonts w:ascii="Times New Roman" w:hAnsi="Times New Roman" w:cs="Times New Roman"/>
          <w:kern w:val="1"/>
          <w:sz w:val="22"/>
          <w:szCs w:val="22"/>
        </w:rPr>
      </w:pPr>
    </w:p>
    <w:p w14:paraId="5A1A4E9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‘Read’s Pathological </w:t>
      </w:r>
      <w:proofErr w:type="spellStart"/>
      <w:r>
        <w:rPr>
          <w:rFonts w:ascii="Times New Roman" w:hAnsi="Times New Roman" w:cs="Times New Roman"/>
          <w:kern w:val="1"/>
        </w:rPr>
        <w:t>Aletheism</w:t>
      </w:r>
      <w:proofErr w:type="spellEnd"/>
      <w:r>
        <w:rPr>
          <w:rFonts w:ascii="Times New Roman" w:hAnsi="Times New Roman" w:cs="Times New Roman"/>
          <w:kern w:val="1"/>
        </w:rPr>
        <w:t xml:space="preserve">’ In </w:t>
      </w:r>
      <w:r>
        <w:rPr>
          <w:rFonts w:ascii="Times New Roman" w:hAnsi="Times New Roman" w:cs="Times New Roman"/>
          <w:i/>
          <w:iCs/>
          <w:kern w:val="1"/>
        </w:rPr>
        <w:t>Read’s Liar</w:t>
      </w:r>
      <w:r>
        <w:rPr>
          <w:rFonts w:ascii="Times New Roman" w:hAnsi="Times New Roman" w:cs="Times New Roman"/>
          <w:kern w:val="1"/>
        </w:rPr>
        <w:t>, Shahid Rahman (ed.), Dordrecht: Kluwer</w:t>
      </w:r>
    </w:p>
    <w:p w14:paraId="3E468C51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  <w:sz w:val="17"/>
          <w:szCs w:val="17"/>
        </w:rPr>
      </w:pPr>
      <w:r>
        <w:rPr>
          <w:rFonts w:ascii="Times New Roman" w:hAnsi="Times New Roman" w:cs="Times New Roman"/>
          <w:kern w:val="1"/>
        </w:rPr>
        <w:t>Academic Publishers (2008).</w:t>
      </w:r>
    </w:p>
    <w:p w14:paraId="3381CA81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154290DB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397" w:hanging="6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‘Consistent Approaches to Inconsistent Theories’ </w:t>
      </w:r>
      <w:r>
        <w:rPr>
          <w:rFonts w:ascii="Times New Roman" w:hAnsi="Times New Roman" w:cs="Times New Roman"/>
          <w:i/>
          <w:iCs/>
          <w:kern w:val="1"/>
        </w:rPr>
        <w:t>Inquiry</w:t>
      </w:r>
      <w:r>
        <w:rPr>
          <w:rFonts w:ascii="Times New Roman" w:hAnsi="Times New Roman" w:cs="Times New Roman"/>
          <w:kern w:val="1"/>
        </w:rPr>
        <w:t>, Winter (2007). [Special Issue: Inconsistency Theories of Understanding.]</w:t>
      </w:r>
    </w:p>
    <w:p w14:paraId="35BBDAC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02C5E1F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‘Moore’s Paradox and the Transparency of Belief’ In </w:t>
      </w:r>
      <w:r>
        <w:rPr>
          <w:rFonts w:ascii="Times New Roman" w:hAnsi="Times New Roman" w:cs="Times New Roman"/>
          <w:i/>
          <w:iCs/>
          <w:kern w:val="1"/>
        </w:rPr>
        <w:t>Essays on Moore’s Paradox</w:t>
      </w:r>
      <w:r>
        <w:rPr>
          <w:rFonts w:ascii="Times New Roman" w:hAnsi="Times New Roman" w:cs="Times New Roman"/>
          <w:kern w:val="1"/>
        </w:rPr>
        <w:t>, Mitchell S.</w:t>
      </w:r>
    </w:p>
    <w:p w14:paraId="7C7B4F85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Green and John Williams (eds.). Oxford: Oxford University Press (2007). (with Jonathan Adler).</w:t>
      </w:r>
    </w:p>
    <w:p w14:paraId="21A68C6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0D64B87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Pathology and the Open Pair’ </w:t>
      </w:r>
      <w:r>
        <w:rPr>
          <w:rFonts w:ascii="Times New Roman" w:hAnsi="Times New Roman" w:cs="Times New Roman"/>
          <w:i/>
          <w:iCs/>
          <w:kern w:val="1"/>
        </w:rPr>
        <w:t xml:space="preserve">Philosophy and Phenomenological Research </w:t>
      </w:r>
      <w:r>
        <w:rPr>
          <w:rFonts w:ascii="Times New Roman" w:hAnsi="Times New Roman" w:cs="Times New Roman"/>
          <w:kern w:val="1"/>
        </w:rPr>
        <w:t>(November 2006). (with James Woodbridge).</w:t>
      </w:r>
    </w:p>
    <w:p w14:paraId="6C05626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259DEE74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836" w:right="1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‘Dialetheism, Semantic Pathology and the Open Pair.’ 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(2006). (with James Woodbridge)</w:t>
      </w:r>
    </w:p>
    <w:p w14:paraId="36D19F8C" w14:textId="77777777" w:rsidR="00504BCB" w:rsidRDefault="00504BCB" w:rsidP="00504BCB">
      <w:pPr>
        <w:widowControl w:val="0"/>
        <w:autoSpaceDE w:val="0"/>
        <w:autoSpaceDN w:val="0"/>
        <w:adjustRightInd w:val="0"/>
        <w:spacing w:before="4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22E29BA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Pathology of Validity.’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kern w:val="1"/>
        </w:rPr>
        <w:t>, (2006). (with James Woodbridge)</w:t>
      </w:r>
    </w:p>
    <w:p w14:paraId="6A7AD8D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5DDBBA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‘Introducing 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and Paradox.’ 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Paradox, </w:t>
      </w:r>
      <w:r>
        <w:rPr>
          <w:rFonts w:ascii="Times New Roman" w:hAnsi="Times New Roman" w:cs="Times New Roman"/>
          <w:kern w:val="1"/>
        </w:rPr>
        <w:t>Clarendon: Oxford</w:t>
      </w:r>
    </w:p>
    <w:p w14:paraId="2673A4D8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University Press</w:t>
      </w:r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(2006). (with JC Beall)</w:t>
      </w:r>
    </w:p>
    <w:p w14:paraId="3D87C364" w14:textId="77777777" w:rsidR="00504BCB" w:rsidRDefault="00504BCB" w:rsidP="00504BCB">
      <w:pPr>
        <w:widowControl w:val="0"/>
        <w:autoSpaceDE w:val="0"/>
        <w:autoSpaceDN w:val="0"/>
        <w:adjustRightInd w:val="0"/>
        <w:spacing w:line="170" w:lineRule="exact"/>
        <w:ind w:right="-720"/>
        <w:rPr>
          <w:rFonts w:ascii="Times New Roman" w:hAnsi="Times New Roman" w:cs="Times New Roman"/>
          <w:kern w:val="1"/>
          <w:sz w:val="17"/>
          <w:szCs w:val="17"/>
        </w:rPr>
      </w:pPr>
    </w:p>
    <w:p w14:paraId="1C5FB3C3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316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‘Minimalism, </w:t>
      </w:r>
      <w:proofErr w:type="spellStart"/>
      <w:r>
        <w:rPr>
          <w:rFonts w:ascii="Times New Roman" w:hAnsi="Times New Roman" w:cs="Times New Roman"/>
          <w:kern w:val="1"/>
        </w:rPr>
        <w:t>Epistemicism</w:t>
      </w:r>
      <w:proofErr w:type="spellEnd"/>
      <w:r>
        <w:rPr>
          <w:rFonts w:ascii="Times New Roman" w:hAnsi="Times New Roman" w:cs="Times New Roman"/>
          <w:kern w:val="1"/>
        </w:rPr>
        <w:t xml:space="preserve"> and Semantic Paradox.’ 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Paradox, </w:t>
      </w:r>
      <w:r>
        <w:rPr>
          <w:rFonts w:ascii="Times New Roman" w:hAnsi="Times New Roman" w:cs="Times New Roman"/>
          <w:kern w:val="1"/>
        </w:rPr>
        <w:t>Clarendon: Oxford University Press</w:t>
      </w:r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(2006). (with JC Beall)</w:t>
      </w:r>
    </w:p>
    <w:p w14:paraId="1E8010EA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215A90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‘Standing on Common Ground.’ </w:t>
      </w:r>
      <w:r>
        <w:rPr>
          <w:rFonts w:ascii="Times New Roman" w:hAnsi="Times New Roman" w:cs="Times New Roman"/>
          <w:i/>
          <w:iCs/>
          <w:kern w:val="1"/>
        </w:rPr>
        <w:t xml:space="preserve">Journal of Philosophy, </w:t>
      </w:r>
      <w:r>
        <w:rPr>
          <w:rFonts w:ascii="Times New Roman" w:hAnsi="Times New Roman" w:cs="Times New Roman"/>
          <w:kern w:val="1"/>
        </w:rPr>
        <w:t>volume CII (2005). (with Jody</w:t>
      </w:r>
    </w:p>
    <w:p w14:paraId="0401C74A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>)</w:t>
      </w:r>
    </w:p>
    <w:p w14:paraId="53470446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67BD99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‘Wrestling with (or without) Dialetheism.’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(2005).</w:t>
      </w:r>
    </w:p>
    <w:p w14:paraId="3856EF0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7A1D182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‘</w:t>
      </w:r>
      <w:proofErr w:type="spellStart"/>
      <w:r>
        <w:rPr>
          <w:rFonts w:ascii="Times New Roman" w:hAnsi="Times New Roman" w:cs="Times New Roman"/>
          <w:kern w:val="1"/>
        </w:rPr>
        <w:t>Analetheism</w:t>
      </w:r>
      <w:proofErr w:type="spellEnd"/>
      <w:r>
        <w:rPr>
          <w:rFonts w:ascii="Times New Roman" w:hAnsi="Times New Roman" w:cs="Times New Roman"/>
          <w:kern w:val="1"/>
        </w:rPr>
        <w:t xml:space="preserve">: A </w:t>
      </w:r>
      <w:proofErr w:type="spellStart"/>
      <w:r>
        <w:rPr>
          <w:rFonts w:ascii="Times New Roman" w:hAnsi="Times New Roman" w:cs="Times New Roman"/>
          <w:kern w:val="1"/>
        </w:rPr>
        <w:t>Pyrric</w:t>
      </w:r>
      <w:proofErr w:type="spellEnd"/>
      <w:r>
        <w:rPr>
          <w:rFonts w:ascii="Times New Roman" w:hAnsi="Times New Roman" w:cs="Times New Roman"/>
          <w:kern w:val="1"/>
        </w:rPr>
        <w:t xml:space="preserve"> Victory.’ 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65: 167-73 (2005). (with Graham Priest)</w:t>
      </w:r>
    </w:p>
    <w:p w14:paraId="4934F2A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B2F913" w14:textId="77777777" w:rsidR="00A06660" w:rsidRPr="003B1786" w:rsidRDefault="00A06660" w:rsidP="00A06660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00CFC820" w14:textId="77777777" w:rsidR="00D04543" w:rsidRDefault="00D04543" w:rsidP="00D04543">
      <w:pPr>
        <w:widowControl w:val="0"/>
        <w:autoSpaceDE w:val="0"/>
        <w:autoSpaceDN w:val="0"/>
        <w:adjustRightInd w:val="0"/>
        <w:spacing w:line="274" w:lineRule="exact"/>
        <w:ind w:left="836" w:right="-197" w:hanging="720"/>
        <w:rPr>
          <w:rFonts w:ascii="Times New Roman" w:hAnsi="Times New Roman" w:cs="Times New Roman"/>
          <w:kern w:val="1"/>
        </w:rPr>
      </w:pPr>
    </w:p>
    <w:p w14:paraId="1B099FFF" w14:textId="5B4BAA44" w:rsidR="00D04543" w:rsidRDefault="00D04543" w:rsidP="00D04543">
      <w:pPr>
        <w:widowControl w:val="0"/>
        <w:autoSpaceDE w:val="0"/>
        <w:autoSpaceDN w:val="0"/>
        <w:adjustRightInd w:val="0"/>
        <w:spacing w:line="274" w:lineRule="exact"/>
        <w:ind w:left="836" w:right="-197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: The Basics.’  In </w:t>
      </w:r>
      <w:r>
        <w:rPr>
          <w:rFonts w:ascii="Times New Roman" w:hAnsi="Times New Roman" w:cs="Times New Roman"/>
          <w:i/>
          <w:iCs/>
          <w:kern w:val="1"/>
        </w:rPr>
        <w:t xml:space="preserve">Deflationary Truth, </w:t>
      </w:r>
      <w:r>
        <w:rPr>
          <w:rFonts w:ascii="Times New Roman" w:hAnsi="Times New Roman" w:cs="Times New Roman"/>
          <w:kern w:val="1"/>
        </w:rPr>
        <w:t>Chicago: Open Court Press (2005). (</w:t>
      </w:r>
      <w:proofErr w:type="gramStart"/>
      <w:r>
        <w:rPr>
          <w:rFonts w:ascii="Times New Roman" w:hAnsi="Times New Roman" w:cs="Times New Roman"/>
          <w:kern w:val="1"/>
        </w:rPr>
        <w:t>with</w:t>
      </w:r>
      <w:proofErr w:type="gramEnd"/>
      <w:r>
        <w:rPr>
          <w:rFonts w:ascii="Times New Roman" w:hAnsi="Times New Roman" w:cs="Times New Roman"/>
          <w:kern w:val="1"/>
        </w:rPr>
        <w:t xml:space="preserve"> JC Beall)</w:t>
      </w:r>
    </w:p>
    <w:p w14:paraId="59729AE2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1CACB96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‘Diagnosing Dialetheism.’  In </w:t>
      </w:r>
      <w:r>
        <w:rPr>
          <w:rFonts w:ascii="Times New Roman" w:hAnsi="Times New Roman" w:cs="Times New Roman"/>
          <w:i/>
          <w:iCs/>
          <w:kern w:val="1"/>
        </w:rPr>
        <w:t xml:space="preserve">New Essays in the Law of Non-Contradiction, </w:t>
      </w:r>
      <w:r>
        <w:rPr>
          <w:rFonts w:ascii="Times New Roman" w:hAnsi="Times New Roman" w:cs="Times New Roman"/>
          <w:kern w:val="1"/>
        </w:rPr>
        <w:t>Clarendon: Oxford</w:t>
      </w:r>
    </w:p>
    <w:p w14:paraId="29507995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University Press (2004).</w:t>
      </w:r>
    </w:p>
    <w:p w14:paraId="0F551D94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F5C5F1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‘Minimalism, The Generalization Problem and the Liar.’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912: 1 – 22 (2004).</w:t>
      </w:r>
    </w:p>
    <w:p w14:paraId="25B85177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656" w:hanging="720"/>
        <w:rPr>
          <w:rFonts w:ascii="Times New Roman" w:hAnsi="Times New Roman" w:cs="Times New Roman"/>
          <w:kern w:val="1"/>
        </w:rPr>
      </w:pPr>
    </w:p>
    <w:p w14:paraId="23AB109A" w14:textId="39475DF0" w:rsidR="00504BCB" w:rsidRPr="000037A4" w:rsidRDefault="00504BCB" w:rsidP="000037A4">
      <w:pPr>
        <w:widowControl w:val="0"/>
        <w:autoSpaceDE w:val="0"/>
        <w:autoSpaceDN w:val="0"/>
        <w:adjustRightInd w:val="0"/>
        <w:spacing w:line="274" w:lineRule="exact"/>
        <w:ind w:left="836" w:right="-656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 and the Dialetheic Challenge.’ </w:t>
      </w:r>
      <w:r>
        <w:rPr>
          <w:rFonts w:ascii="Times New Roman" w:hAnsi="Times New Roman" w:cs="Times New Roman"/>
          <w:i/>
          <w:iCs/>
          <w:kern w:val="1"/>
        </w:rPr>
        <w:t xml:space="preserve">Australasian Journal of Philosophy </w:t>
      </w:r>
      <w:r>
        <w:rPr>
          <w:rFonts w:ascii="Times New Roman" w:hAnsi="Times New Roman" w:cs="Times New Roman"/>
          <w:kern w:val="1"/>
        </w:rPr>
        <w:t>81: 383-401 2003 (with JC Beall).</w:t>
      </w:r>
    </w:p>
    <w:p w14:paraId="1C6FB382" w14:textId="77777777" w:rsidR="004B27E6" w:rsidRDefault="004B27E6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74A8A355" w14:textId="037AE354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‘Should Deflationists Be Dialetheists?’ </w:t>
      </w:r>
      <w:r>
        <w:rPr>
          <w:rFonts w:ascii="Times New Roman" w:hAnsi="Times New Roman" w:cs="Times New Roman"/>
          <w:i/>
          <w:iCs/>
          <w:kern w:val="1"/>
        </w:rPr>
        <w:t xml:space="preserve">Nous </w:t>
      </w:r>
      <w:r>
        <w:rPr>
          <w:rFonts w:ascii="Times New Roman" w:hAnsi="Times New Roman" w:cs="Times New Roman"/>
          <w:kern w:val="1"/>
        </w:rPr>
        <w:t>37: 303 – 324 2003 (with JC Beall).</w:t>
      </w:r>
    </w:p>
    <w:p w14:paraId="02908F6F" w14:textId="77777777" w:rsidR="00504BCB" w:rsidRDefault="00504BCB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7EDB525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‘Curried Katz with </w:t>
      </w:r>
      <w:proofErr w:type="spellStart"/>
      <w:r>
        <w:rPr>
          <w:rFonts w:ascii="Times New Roman" w:hAnsi="Times New Roman" w:cs="Times New Roman"/>
          <w:kern w:val="1"/>
        </w:rPr>
        <w:t>Epimenidean</w:t>
      </w:r>
      <w:proofErr w:type="spellEnd"/>
      <w:r>
        <w:rPr>
          <w:rFonts w:ascii="Times New Roman" w:hAnsi="Times New Roman" w:cs="Times New Roman"/>
          <w:kern w:val="1"/>
        </w:rPr>
        <w:t xml:space="preserve"> Dilemma.’ </w:t>
      </w:r>
      <w:r>
        <w:rPr>
          <w:rFonts w:ascii="Times New Roman" w:hAnsi="Times New Roman" w:cs="Times New Roman"/>
          <w:i/>
          <w:iCs/>
          <w:kern w:val="1"/>
        </w:rPr>
        <w:t xml:space="preserve">Philosophical Forum </w:t>
      </w:r>
      <w:r>
        <w:rPr>
          <w:rFonts w:ascii="Times New Roman" w:hAnsi="Times New Roman" w:cs="Times New Roman"/>
          <w:kern w:val="1"/>
        </w:rPr>
        <w:t>34: 351 – 365 (2003). (with James Woodbridge).</w:t>
      </w:r>
    </w:p>
    <w:p w14:paraId="3EF1C1B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5BA1ADF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‘Further Remarks on Truth and Contradiction.’  </w:t>
      </w:r>
      <w:r>
        <w:rPr>
          <w:rFonts w:ascii="Times New Roman" w:hAnsi="Times New Roman" w:cs="Times New Roman"/>
          <w:i/>
          <w:iCs/>
          <w:kern w:val="1"/>
        </w:rPr>
        <w:t xml:space="preserve">The Philosophical Quarterly </w:t>
      </w:r>
      <w:r>
        <w:rPr>
          <w:rFonts w:ascii="Times New Roman" w:hAnsi="Times New Roman" w:cs="Times New Roman"/>
          <w:kern w:val="1"/>
        </w:rPr>
        <w:t>52: 217 – 226 (2002). (with JC Beall)</w:t>
      </w:r>
    </w:p>
    <w:p w14:paraId="649B11A7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C010D5C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557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‘Can Deflationists Be Dialetheists?’  </w:t>
      </w:r>
      <w:r>
        <w:rPr>
          <w:rFonts w:ascii="Times New Roman" w:hAnsi="Times New Roman" w:cs="Times New Roman"/>
          <w:i/>
          <w:iCs/>
          <w:kern w:val="1"/>
        </w:rPr>
        <w:t xml:space="preserve">Journal of Philosophical Logic </w:t>
      </w:r>
      <w:r>
        <w:rPr>
          <w:rFonts w:ascii="Times New Roman" w:hAnsi="Times New Roman" w:cs="Times New Roman"/>
          <w:kern w:val="1"/>
        </w:rPr>
        <w:t>30: 593 – 608 (2001). (with JC Beall)</w:t>
      </w:r>
    </w:p>
    <w:p w14:paraId="3F6A4628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B124E2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7"/>
          <w:szCs w:val="17"/>
        </w:rPr>
      </w:pP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and the Meaningless Strategy.’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61: 280 – 289 (2001).</w:t>
      </w:r>
    </w:p>
    <w:p w14:paraId="7FD6284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5D44D6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4CAAADB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Wittgensteinian</w:t>
      </w:r>
      <w:proofErr w:type="spellEnd"/>
      <w:r>
        <w:rPr>
          <w:rFonts w:ascii="Times New Roman" w:hAnsi="Times New Roman" w:cs="Times New Roman"/>
          <w:kern w:val="1"/>
        </w:rPr>
        <w:t xml:space="preserve"> Reference and Explanatory Practice.’  In </w:t>
      </w:r>
      <w:r>
        <w:rPr>
          <w:rFonts w:ascii="Times New Roman" w:hAnsi="Times New Roman" w:cs="Times New Roman"/>
          <w:i/>
          <w:iCs/>
          <w:kern w:val="1"/>
        </w:rPr>
        <w:t>Wittgenstein’s Language and Logic</w:t>
      </w:r>
      <w:r>
        <w:rPr>
          <w:rFonts w:ascii="Times New Roman" w:hAnsi="Times New Roman" w:cs="Times New Roman"/>
          <w:kern w:val="1"/>
        </w:rPr>
        <w:t>, by Rudolph Haller (ed.), Amsterdam:  Kluwer Publishing (2001).</w:t>
      </w:r>
    </w:p>
    <w:p w14:paraId="4AD6B632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A1873E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‘Betting on God: Why Considerations of Simplicity Won’t Help.’ </w:t>
      </w:r>
      <w:r>
        <w:rPr>
          <w:rFonts w:ascii="Times New Roman" w:hAnsi="Times New Roman" w:cs="Times New Roman"/>
          <w:i/>
          <w:iCs/>
          <w:kern w:val="1"/>
        </w:rPr>
        <w:t xml:space="preserve">Religious Studies </w:t>
      </w:r>
      <w:r>
        <w:rPr>
          <w:rFonts w:ascii="Times New Roman" w:hAnsi="Times New Roman" w:cs="Times New Roman"/>
          <w:kern w:val="1"/>
        </w:rPr>
        <w:t>35:119-38</w:t>
      </w:r>
    </w:p>
    <w:p w14:paraId="072359A9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(1999).</w:t>
      </w:r>
    </w:p>
    <w:p w14:paraId="72335BB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37528BF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‘Metaphysical Relativism and the </w:t>
      </w:r>
      <w:proofErr w:type="spellStart"/>
      <w:r>
        <w:rPr>
          <w:rFonts w:ascii="Times New Roman" w:hAnsi="Times New Roman" w:cs="Times New Roman"/>
          <w:kern w:val="1"/>
        </w:rPr>
        <w:t>Disquotational</w:t>
      </w:r>
      <w:proofErr w:type="spellEnd"/>
      <w:r>
        <w:rPr>
          <w:rFonts w:ascii="Times New Roman" w:hAnsi="Times New Roman" w:cs="Times New Roman"/>
          <w:kern w:val="1"/>
        </w:rPr>
        <w:t xml:space="preserve"> View of Reference.’ </w:t>
      </w:r>
      <w:r>
        <w:rPr>
          <w:rFonts w:ascii="Times New Roman" w:hAnsi="Times New Roman" w:cs="Times New Roman"/>
          <w:i/>
          <w:iCs/>
          <w:kern w:val="1"/>
        </w:rPr>
        <w:t xml:space="preserve">Philosophia </w:t>
      </w:r>
      <w:r>
        <w:rPr>
          <w:rFonts w:ascii="Times New Roman" w:hAnsi="Times New Roman" w:cs="Times New Roman"/>
          <w:kern w:val="1"/>
        </w:rPr>
        <w:t>27: 225 – 239 (1998).</w:t>
      </w:r>
    </w:p>
    <w:p w14:paraId="74CF7E2E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7289E8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C575A2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E2B006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OOK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R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EV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62BA847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879CE43" w14:textId="77777777" w:rsidR="00504BCB" w:rsidRDefault="00504BCB" w:rsidP="00504BCB">
      <w:pPr>
        <w:widowControl w:val="0"/>
        <w:autoSpaceDE w:val="0"/>
        <w:autoSpaceDN w:val="0"/>
        <w:adjustRightInd w:val="0"/>
        <w:spacing w:before="17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63EA96D0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Aboutness</w:t>
      </w:r>
      <w:r>
        <w:rPr>
          <w:rFonts w:ascii="Times New Roman" w:hAnsi="Times New Roman" w:cs="Times New Roman"/>
          <w:kern w:val="1"/>
        </w:rPr>
        <w:t xml:space="preserve">, by Stephen </w:t>
      </w:r>
      <w:proofErr w:type="spellStart"/>
      <w:r>
        <w:rPr>
          <w:rFonts w:ascii="Times New Roman" w:hAnsi="Times New Roman" w:cs="Times New Roman"/>
          <w:kern w:val="1"/>
        </w:rPr>
        <w:t>Yablo</w:t>
      </w:r>
      <w:proofErr w:type="spellEnd"/>
      <w:r>
        <w:rPr>
          <w:rFonts w:ascii="Times New Roman" w:hAnsi="Times New Roman" w:cs="Times New Roman"/>
          <w:kern w:val="1"/>
        </w:rPr>
        <w:t xml:space="preserve">,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Mathematica, </w:t>
      </w:r>
      <w:r>
        <w:rPr>
          <w:rFonts w:ascii="Times New Roman" w:hAnsi="Times New Roman" w:cs="Times New Roman"/>
          <w:kern w:val="1"/>
        </w:rPr>
        <w:t>forthcoming.</w:t>
      </w:r>
    </w:p>
    <w:p w14:paraId="39A8856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113749A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326CEEC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DDRE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1811BA1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</w:pPr>
    </w:p>
    <w:p w14:paraId="7B1CBDBF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18A84DD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Truth 20/20. Future of Truth Project, UConn, Storrs, CT. Invited lecture, July 27 2020.</w:t>
      </w:r>
    </w:p>
    <w:p w14:paraId="0BBED18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3279DAA7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 w:rsidRPr="001D1F22">
        <w:rPr>
          <w:rFonts w:ascii="Times New Roman" w:hAnsi="Times New Roman" w:cs="Times New Roman"/>
          <w:kern w:val="1"/>
        </w:rPr>
        <w:t>“Truth and Logical Revision”</w:t>
      </w:r>
      <w:r>
        <w:rPr>
          <w:rFonts w:ascii="Times New Roman" w:hAnsi="Times New Roman" w:cs="Times New Roman"/>
          <w:kern w:val="1"/>
        </w:rPr>
        <w:t xml:space="preserve">, a series of lectures at Moscow State University, April 2020 </w:t>
      </w:r>
    </w:p>
    <w:p w14:paraId="07C5F6A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5093870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(cancelled due to coronavirus)</w:t>
      </w:r>
    </w:p>
    <w:p w14:paraId="3ECC629F" w14:textId="77777777" w:rsidR="00D04543" w:rsidRDefault="00D04543" w:rsidP="00D04543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</w:p>
    <w:p w14:paraId="41F0437B" w14:textId="77777777" w:rsidR="00D04543" w:rsidRDefault="00D04543" w:rsidP="00D04543">
      <w:pPr>
        <w:widowControl w:val="0"/>
        <w:autoSpaceDE w:val="0"/>
        <w:autoSpaceDN w:val="0"/>
        <w:adjustRightInd w:val="0"/>
        <w:spacing w:before="6" w:line="150" w:lineRule="exact"/>
        <w:ind w:left="2160" w:right="-720" w:firstLine="720"/>
        <w:rPr>
          <w:rFonts w:ascii="Times New Roman" w:hAnsi="Times New Roman" w:cs="Times New Roman"/>
          <w:kern w:val="1"/>
          <w:sz w:val="15"/>
          <w:szCs w:val="15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46AF2F9E" w14:textId="77777777" w:rsidR="00504BCB" w:rsidRPr="001D1F22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9C29CB6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“Assertoric Content”, University of Salzburg, February 2018.</w:t>
      </w:r>
    </w:p>
    <w:p w14:paraId="2ACF0118" w14:textId="77777777" w:rsidR="00A06660" w:rsidRDefault="00A06660" w:rsidP="00A06660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</w:p>
    <w:p w14:paraId="4A02C390" w14:textId="0A0361D2" w:rsidR="00504BCB" w:rsidRDefault="00A06660" w:rsidP="00D04543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</w:t>
      </w:r>
    </w:p>
    <w:p w14:paraId="6715562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Author-meets-critics for </w:t>
      </w:r>
      <w:r>
        <w:rPr>
          <w:rFonts w:ascii="Times New Roman" w:hAnsi="Times New Roman" w:cs="Times New Roman"/>
          <w:i/>
          <w:iCs/>
          <w:kern w:val="1"/>
        </w:rPr>
        <w:t>Pretense and Pathology</w:t>
      </w:r>
      <w:r>
        <w:rPr>
          <w:rFonts w:ascii="Times New Roman" w:hAnsi="Times New Roman" w:cs="Times New Roman"/>
          <w:iCs/>
          <w:kern w:val="1"/>
        </w:rPr>
        <w:t>, Pacific APA, April 2017.</w:t>
      </w:r>
    </w:p>
    <w:p w14:paraId="38973D7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Cs/>
          <w:kern w:val="1"/>
        </w:rPr>
      </w:pPr>
    </w:p>
    <w:p w14:paraId="1D1E88AE" w14:textId="77777777" w:rsidR="00504BCB" w:rsidRPr="00396773" w:rsidRDefault="00504BCB" w:rsidP="00504BCB">
      <w:pPr>
        <w:rPr>
          <w:rFonts w:ascii="Times New Roman" w:eastAsia="Times New Roman" w:hAnsi="Times New Roman" w:cs="Times New Roman"/>
        </w:rPr>
      </w:pPr>
      <w:r w:rsidRPr="00396773">
        <w:rPr>
          <w:rFonts w:ascii="Times New Roman" w:eastAsia="Times New Roman" w:hAnsi="Times New Roman" w:cs="Times New Roman"/>
        </w:rPr>
        <w:t>“Fictionalism and the Semantics of Fictional Discourse.” Institute of Philosophy, Czech Academy of Science, October 2016.</w:t>
      </w:r>
    </w:p>
    <w:p w14:paraId="376E2B64" w14:textId="77777777" w:rsidR="00504BCB" w:rsidRPr="00396773" w:rsidRDefault="00504BCB" w:rsidP="00504BCB">
      <w:pPr>
        <w:rPr>
          <w:rFonts w:ascii="Times" w:eastAsia="Times New Roman" w:hAnsi="Times" w:cs="Times New Roman"/>
          <w:sz w:val="20"/>
          <w:szCs w:val="20"/>
        </w:rPr>
      </w:pPr>
    </w:p>
    <w:p w14:paraId="18836D4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‘New Problems with Modal Fictionalism’, University of Nevada at Las Vegas, April 2013.</w:t>
      </w:r>
    </w:p>
    <w:p w14:paraId="1A62FED8" w14:textId="77777777" w:rsidR="004B27E6" w:rsidRDefault="004B27E6" w:rsidP="00A06660">
      <w:pPr>
        <w:widowControl w:val="0"/>
        <w:autoSpaceDE w:val="0"/>
        <w:autoSpaceDN w:val="0"/>
        <w:adjustRightInd w:val="0"/>
        <w:spacing w:line="242" w:lineRule="auto"/>
        <w:ind w:right="-355"/>
        <w:rPr>
          <w:rFonts w:ascii="Times New Roman" w:hAnsi="Times New Roman" w:cs="Times New Roman"/>
          <w:kern w:val="1"/>
        </w:rPr>
      </w:pPr>
    </w:p>
    <w:p w14:paraId="29BFDC1E" w14:textId="150E25FD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116" w:right="-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‘Sellars and Pretense on Truth and Meaning’, Sellars Centenary Conference and Workshop 2012, Department of Philosophy, University College Dublin and the Andrew W. Mellon Foundation, Dublin, Ireland, June 2012.</w:t>
      </w:r>
    </w:p>
    <w:p w14:paraId="12B2EE10" w14:textId="77777777" w:rsidR="00504BCB" w:rsidRDefault="00504BCB" w:rsidP="00504BCB">
      <w:pPr>
        <w:widowControl w:val="0"/>
        <w:autoSpaceDE w:val="0"/>
        <w:autoSpaceDN w:val="0"/>
        <w:adjustRightInd w:val="0"/>
        <w:spacing w:before="14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756390A2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116" w:right="-17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Defectiveness and the Liar Paradox’, Trends in Logic </w:t>
      </w:r>
      <w:r>
        <w:rPr>
          <w:rFonts w:ascii="Times New Roman" w:hAnsi="Times New Roman" w:cs="Times New Roman"/>
          <w:spacing w:val="-2"/>
          <w:kern w:val="1"/>
        </w:rPr>
        <w:t>X</w:t>
      </w:r>
      <w:r>
        <w:rPr>
          <w:rFonts w:ascii="Times New Roman" w:hAnsi="Times New Roman" w:cs="Times New Roman"/>
          <w:kern w:val="1"/>
        </w:rPr>
        <w:t xml:space="preserve">I: Advances in Philosophical Logic, Department of Philosophy II, </w:t>
      </w:r>
      <w:proofErr w:type="spellStart"/>
      <w:r>
        <w:rPr>
          <w:rFonts w:ascii="Times New Roman" w:hAnsi="Times New Roman" w:cs="Times New Roman"/>
          <w:kern w:val="1"/>
        </w:rPr>
        <w:t>RuhrUniversität</w:t>
      </w:r>
      <w:proofErr w:type="spellEnd"/>
      <w:r>
        <w:rPr>
          <w:rFonts w:ascii="Times New Roman" w:hAnsi="Times New Roman" w:cs="Times New Roman"/>
          <w:kern w:val="1"/>
        </w:rPr>
        <w:t xml:space="preserve"> Bochum, in co-operation with Studia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Logica,Bochum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, Germany, June </w:t>
      </w:r>
      <w:proofErr w:type="spellStart"/>
      <w:r>
        <w:rPr>
          <w:rFonts w:ascii="Times New Roman" w:hAnsi="Times New Roman" w:cs="Times New Roman"/>
          <w:kern w:val="1"/>
        </w:rPr>
        <w:t>2012.</w:t>
      </w:r>
    </w:p>
    <w:p w14:paraId="07B0993B" w14:textId="77777777" w:rsidR="00504BCB" w:rsidRDefault="00504BCB" w:rsidP="00504BCB">
      <w:pPr>
        <w:widowControl w:val="0"/>
        <w:autoSpaceDE w:val="0"/>
        <w:autoSpaceDN w:val="0"/>
        <w:adjustRightInd w:val="0"/>
        <w:spacing w:before="14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1CF3220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‘Seman</w:t>
      </w:r>
      <w:proofErr w:type="spellEnd"/>
      <w:r>
        <w:rPr>
          <w:rFonts w:ascii="Times New Roman" w:hAnsi="Times New Roman" w:cs="Times New Roman"/>
          <w:kern w:val="1"/>
        </w:rPr>
        <w:t>tic Defectiveness and the Liar’, BW7 | Seventh Barcelona Workshop on Issues in the</w:t>
      </w:r>
    </w:p>
    <w:p w14:paraId="366C7BB2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Theory of Reference: Paradoxes of Truth and Denotation, LOGOS: Logic, Language, and Cognition Research Group, </w:t>
      </w:r>
      <w:proofErr w:type="spellStart"/>
      <w:r>
        <w:rPr>
          <w:rFonts w:ascii="Times New Roman" w:hAnsi="Times New Roman" w:cs="Times New Roman"/>
          <w:kern w:val="1"/>
        </w:rPr>
        <w:t>Universitat</w:t>
      </w:r>
      <w:proofErr w:type="spellEnd"/>
      <w:r>
        <w:rPr>
          <w:rFonts w:ascii="Times New Roman" w:hAnsi="Times New Roman" w:cs="Times New Roman"/>
          <w:kern w:val="1"/>
        </w:rPr>
        <w:t xml:space="preserve"> de Barcelona, Barcelona, Spain, June 2011.</w:t>
      </w:r>
    </w:p>
    <w:p w14:paraId="7AD234C0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</w:p>
    <w:p w14:paraId="6D3EA8D3" w14:textId="6C97C41A" w:rsidR="00504BCB" w:rsidRDefault="00504BCB" w:rsidP="00504BCB">
      <w:pPr>
        <w:widowControl w:val="0"/>
        <w:autoSpaceDE w:val="0"/>
        <w:autoSpaceDN w:val="0"/>
        <w:adjustRightInd w:val="0"/>
        <w:spacing w:line="484" w:lineRule="auto"/>
        <w:ind w:left="116" w:right="-7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‘On Personal Identity’, session on Identity, Pacific American Philosophical Association, Commentator, session on Metaphysics, Pacific Philosophical Association meetings,2011.</w:t>
      </w:r>
    </w:p>
    <w:p w14:paraId="17DFA941" w14:textId="77777777" w:rsidR="00504BCB" w:rsidRDefault="00504BCB" w:rsidP="00504BCB">
      <w:pPr>
        <w:widowControl w:val="0"/>
        <w:autoSpaceDE w:val="0"/>
        <w:autoSpaceDN w:val="0"/>
        <w:adjustRightInd w:val="0"/>
        <w:spacing w:before="5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the Quantifiers’, University of Nevada at Las Vegas, February 2011.</w:t>
      </w:r>
    </w:p>
    <w:p w14:paraId="7A6CED2A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FD35A32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A38066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“New Arguments for Contextualism”, Williams College, November 2010.</w:t>
      </w:r>
    </w:p>
    <w:p w14:paraId="29C249E9" w14:textId="77777777" w:rsidR="00504BCB" w:rsidRDefault="00504BCB" w:rsidP="004B27E6">
      <w:pPr>
        <w:widowControl w:val="0"/>
        <w:autoSpaceDE w:val="0"/>
        <w:autoSpaceDN w:val="0"/>
        <w:adjustRightInd w:val="0"/>
        <w:spacing w:line="346" w:lineRule="auto"/>
        <w:ind w:right="1324"/>
        <w:rPr>
          <w:rFonts w:ascii="Times New Roman" w:hAnsi="Times New Roman" w:cs="Times New Roman"/>
          <w:kern w:val="1"/>
        </w:rPr>
      </w:pPr>
    </w:p>
    <w:p w14:paraId="1D9A2BE4" w14:textId="2F5840FD" w:rsidR="00504BCB" w:rsidRDefault="00504BCB" w:rsidP="00504BCB">
      <w:pPr>
        <w:widowControl w:val="0"/>
        <w:autoSpaceDE w:val="0"/>
        <w:autoSpaceDN w:val="0"/>
        <w:adjustRightInd w:val="0"/>
        <w:ind w:left="115" w:right="1325" w:firstLine="5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“The Revision of Logic”, State University of Kaliningrad, Russia 26 June 2010</w:t>
      </w:r>
      <w:r w:rsidR="004B27E6">
        <w:rPr>
          <w:rFonts w:ascii="Times New Roman" w:hAnsi="Times New Roman" w:cs="Times New Roman"/>
          <w:kern w:val="1"/>
        </w:rPr>
        <w:t>.</w:t>
      </w:r>
    </w:p>
    <w:p w14:paraId="3E927ECE" w14:textId="77777777" w:rsidR="00504BCB" w:rsidRDefault="00504BCB" w:rsidP="00504BCB">
      <w:pPr>
        <w:widowControl w:val="0"/>
        <w:autoSpaceDE w:val="0"/>
        <w:autoSpaceDN w:val="0"/>
        <w:adjustRightInd w:val="0"/>
        <w:ind w:left="115" w:right="1325" w:firstLine="5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14:paraId="1517686D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116" w:right="1324" w:firstLine="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“Truth and Paradox”, State University of Kaliningrad, Russia 26 Jun 2010</w:t>
      </w:r>
    </w:p>
    <w:p w14:paraId="3E0DCAE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22EE22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View”, Society for Exact Philosophy, Kansas</w:t>
      </w:r>
    </w:p>
    <w:p w14:paraId="4BA7D0C2" w14:textId="77777777" w:rsidR="00504BCB" w:rsidRDefault="00504BCB" w:rsidP="00504BCB">
      <w:pPr>
        <w:widowControl w:val="0"/>
        <w:autoSpaceDE w:val="0"/>
        <w:autoSpaceDN w:val="0"/>
        <w:adjustRightInd w:val="0"/>
        <w:spacing w:before="7"/>
        <w:ind w:left="74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City, 2010</w:t>
      </w:r>
    </w:p>
    <w:p w14:paraId="00007859" w14:textId="77777777" w:rsidR="00504BCB" w:rsidRDefault="00504BCB" w:rsidP="00504BCB">
      <w:pPr>
        <w:widowControl w:val="0"/>
        <w:autoSpaceDE w:val="0"/>
        <w:autoSpaceDN w:val="0"/>
        <w:adjustRightInd w:val="0"/>
        <w:spacing w:before="7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2D15A7F4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746" w:right="-309" w:hanging="6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View’’, Department of Philosophy, UNLV February, 2010</w:t>
      </w:r>
    </w:p>
    <w:p w14:paraId="32D90945" w14:textId="77777777" w:rsidR="00504BCB" w:rsidRDefault="00504BCB" w:rsidP="00504BCB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“Propositions as a </w:t>
      </w:r>
      <w:proofErr w:type="spellStart"/>
      <w:r>
        <w:rPr>
          <w:rFonts w:ascii="Times New Roman" w:hAnsi="Times New Roman" w:cs="Times New Roman"/>
          <w:kern w:val="1"/>
        </w:rPr>
        <w:t>Pretence</w:t>
      </w:r>
      <w:proofErr w:type="spellEnd"/>
      <w:r>
        <w:rPr>
          <w:rFonts w:ascii="Times New Roman" w:hAnsi="Times New Roman" w:cs="Times New Roman"/>
          <w:kern w:val="1"/>
        </w:rPr>
        <w:t xml:space="preserve">”, Society for Exact Philosophy, University of Toronto, Canada, </w:t>
      </w:r>
    </w:p>
    <w:p w14:paraId="4B456439" w14:textId="77777777" w:rsidR="00504BCB" w:rsidRDefault="00504BCB" w:rsidP="00504BCB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2009. “Assertoric Commitment and the Speech Act of Denial”, CFP Workshop Negation and </w:t>
      </w:r>
    </w:p>
    <w:p w14:paraId="4022B579" w14:textId="77777777" w:rsidR="00504BCB" w:rsidRDefault="00504BCB" w:rsidP="00504BCB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proofErr w:type="spellStart"/>
      <w:proofErr w:type="gramStart"/>
      <w:r>
        <w:rPr>
          <w:rFonts w:ascii="Times New Roman" w:hAnsi="Times New Roman" w:cs="Times New Roman"/>
          <w:kern w:val="1"/>
        </w:rPr>
        <w:lastRenderedPageBreak/>
        <w:t>Denial,University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of Lisbon, Lisbon, Portugal 7-9 July 2008.</w:t>
      </w:r>
    </w:p>
    <w:p w14:paraId="274D32A6" w14:textId="77777777" w:rsidR="00A06660" w:rsidRDefault="00A06660" w:rsidP="00A06660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</w:p>
    <w:p w14:paraId="75670029" w14:textId="77777777" w:rsidR="00957149" w:rsidRDefault="00A06660" w:rsidP="00A06660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</w:t>
      </w:r>
    </w:p>
    <w:p w14:paraId="5ADB3A02" w14:textId="79BA2694" w:rsidR="00A06660" w:rsidRPr="00A06660" w:rsidRDefault="00A06660" w:rsidP="00957149">
      <w:pPr>
        <w:widowControl w:val="0"/>
        <w:autoSpaceDE w:val="0"/>
        <w:autoSpaceDN w:val="0"/>
        <w:adjustRightInd w:val="0"/>
        <w:spacing w:before="6" w:line="150" w:lineRule="exact"/>
        <w:ind w:left="2160" w:right="-720" w:firstLine="720"/>
        <w:rPr>
          <w:rFonts w:ascii="Times New Roman" w:hAnsi="Times New Roman" w:cs="Times New Roman"/>
          <w:kern w:val="1"/>
          <w:sz w:val="15"/>
          <w:szCs w:val="15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3D1EB6CD" w14:textId="77777777" w:rsidR="00D04543" w:rsidRDefault="00D04543" w:rsidP="00D04543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“Logical and Semantic Regimentation”, University of Miami (Miami, Fla), 25 January 2008. </w:t>
      </w:r>
    </w:p>
    <w:p w14:paraId="0E98C9D6" w14:textId="4F3C6428" w:rsidR="00504BCB" w:rsidRDefault="00504BCB" w:rsidP="00504BCB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“Semantic </w:t>
      </w:r>
      <w:proofErr w:type="spellStart"/>
      <w:r>
        <w:rPr>
          <w:rFonts w:ascii="Times New Roman" w:hAnsi="Times New Roman" w:cs="Times New Roman"/>
          <w:kern w:val="1"/>
        </w:rPr>
        <w:t>Pretence</w:t>
      </w:r>
      <w:proofErr w:type="spellEnd"/>
      <w:r>
        <w:rPr>
          <w:rFonts w:ascii="Times New Roman" w:hAnsi="Times New Roman" w:cs="Times New Roman"/>
          <w:kern w:val="1"/>
        </w:rPr>
        <w:t xml:space="preserve">”, Joint Sessions of the Mind Association and the Aristotelian Society 7   </w:t>
      </w:r>
    </w:p>
    <w:p w14:paraId="1683D94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July 2007.</w:t>
      </w:r>
    </w:p>
    <w:p w14:paraId="5B335E05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5CAACED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“The Story About Propositions”, Mimesis, Metaphysics and </w:t>
      </w:r>
      <w:proofErr w:type="gramStart"/>
      <w:r>
        <w:rPr>
          <w:rFonts w:ascii="Times New Roman" w:hAnsi="Times New Roman" w:cs="Times New Roman"/>
          <w:kern w:val="1"/>
        </w:rPr>
        <w:t>Make Believe</w:t>
      </w:r>
      <w:proofErr w:type="gramEnd"/>
      <w:r>
        <w:rPr>
          <w:rFonts w:ascii="Times New Roman" w:hAnsi="Times New Roman" w:cs="Times New Roman"/>
          <w:kern w:val="1"/>
        </w:rPr>
        <w:t xml:space="preserve"> conference, 21 June</w:t>
      </w:r>
    </w:p>
    <w:p w14:paraId="68ACC4BF" w14:textId="0213C597" w:rsidR="00504BCB" w:rsidRPr="00A06660" w:rsidRDefault="00504BCB" w:rsidP="00A06660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2007, University of Leeds</w:t>
      </w:r>
      <w:r w:rsidR="00A06660">
        <w:rPr>
          <w:rFonts w:ascii="Times New Roman" w:hAnsi="Times New Roman" w:cs="Times New Roman"/>
          <w:kern w:val="1"/>
        </w:rPr>
        <w:t>.</w:t>
      </w:r>
    </w:p>
    <w:p w14:paraId="4704B11F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1A0BD505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323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“Semantic stipulation and the Contingent </w:t>
      </w:r>
      <w:r>
        <w:rPr>
          <w:rFonts w:ascii="Times New Roman" w:hAnsi="Times New Roman" w:cs="Times New Roman"/>
          <w:i/>
          <w:iCs/>
          <w:kern w:val="1"/>
        </w:rPr>
        <w:t>A priori</w:t>
      </w:r>
      <w:r>
        <w:rPr>
          <w:rFonts w:ascii="Times New Roman" w:hAnsi="Times New Roman" w:cs="Times New Roman"/>
          <w:kern w:val="1"/>
        </w:rPr>
        <w:t>” invited session on philosophy of language, American Philosophical Association, Central Division, 2007.</w:t>
      </w:r>
    </w:p>
    <w:p w14:paraId="52F7E3BA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0AE83848" w14:textId="77777777" w:rsidR="00504BCB" w:rsidRDefault="00504BCB" w:rsidP="00504BCB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Aletheic</w:t>
      </w:r>
      <w:proofErr w:type="spellEnd"/>
      <w:r>
        <w:rPr>
          <w:rFonts w:ascii="Times New Roman" w:hAnsi="Times New Roman" w:cs="Times New Roman"/>
          <w:kern w:val="1"/>
        </w:rPr>
        <w:t xml:space="preserve"> Neutralism” Univ. of Nevada at Las Vegas 16 February 2007 </w:t>
      </w:r>
    </w:p>
    <w:p w14:paraId="09C3D03E" w14:textId="77777777" w:rsidR="00504BCB" w:rsidRDefault="00504BCB" w:rsidP="00504BCB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“Assertoric Commitment” Bennington College, 3 December 2006.</w:t>
      </w:r>
    </w:p>
    <w:p w14:paraId="381882D6" w14:textId="77777777" w:rsidR="00504BCB" w:rsidRDefault="00504BCB" w:rsidP="00504BCB">
      <w:pPr>
        <w:widowControl w:val="0"/>
        <w:autoSpaceDE w:val="0"/>
        <w:autoSpaceDN w:val="0"/>
        <w:adjustRightInd w:val="0"/>
        <w:spacing w:before="1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‘Falsity and its Expressive Role’ University of British Columbia 10 November 2006.</w:t>
      </w:r>
    </w:p>
    <w:p w14:paraId="1F601AF2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44F6692A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C2D536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‘Denial, Assertion and Rejection’ Graduate Center, CUNY 25 October 2006.</w:t>
      </w:r>
    </w:p>
    <w:p w14:paraId="31E4E2B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4DA79F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Pathology of Validity’ Society for Exact Philosophy, University of Toronto, Summer 2005.</w:t>
      </w:r>
    </w:p>
    <w:p w14:paraId="3C850F3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57A62DD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the Liar.’ (with Robert Howell) University of Rochester, 2004.</w:t>
      </w:r>
    </w:p>
    <w:p w14:paraId="1D3A528D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17DA7D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Paradox.’ West Point Academy, 2004.</w:t>
      </w:r>
    </w:p>
    <w:p w14:paraId="2C9CBAEC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3BBC51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‘Wrestling with (or without) Dialetheism.’ Invited speaker at the Eastern APA, 2003.</w:t>
      </w:r>
    </w:p>
    <w:p w14:paraId="258465D6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34386D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‘On Truth.’ Philosophy Department Spring Lecture Series, Truth &amp;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Relativism, Tufts University. Organized by Jody 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 and Mark Richard, 2003.</w:t>
      </w:r>
    </w:p>
    <w:p w14:paraId="3099374E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0EB8A9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‘Deviant Logics.’ Department of Philosophy, Bard College, 2003.</w:t>
      </w:r>
    </w:p>
    <w:p w14:paraId="672FD7B5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1731E56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‘Dialetheic Minimalism.’ Department of Philosophy, College of William and Mary, 2003.</w:t>
      </w:r>
    </w:p>
    <w:p w14:paraId="285F978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645823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‘Meaning and Truth.’ Colloquium, Department of Philosophy, University of Sichuan, China, </w:t>
      </w:r>
    </w:p>
    <w:p w14:paraId="63A1663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2002.</w:t>
      </w:r>
    </w:p>
    <w:p w14:paraId="41DA93DC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6736E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‘Meaning and Truth.’ Colloquium, Department of Philosophy, Beijing University, China, 2002.</w:t>
      </w:r>
    </w:p>
    <w:p w14:paraId="07B185C0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064BDCA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50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‘Minimalism and the Epistemic Approach to Paradox."  Presented at the Australasian Association for Philosophy Conference, Hobart, Tasmania, 2002 (</w:t>
      </w:r>
      <w:r>
        <w:rPr>
          <w:rFonts w:ascii="Times New Roman" w:hAnsi="Times New Roman" w:cs="Times New Roman"/>
          <w:i/>
          <w:iCs/>
          <w:kern w:val="1"/>
        </w:rPr>
        <w:t>in absentia</w:t>
      </w:r>
      <w:r>
        <w:rPr>
          <w:rFonts w:ascii="Times New Roman" w:hAnsi="Times New Roman" w:cs="Times New Roman"/>
          <w:kern w:val="1"/>
        </w:rPr>
        <w:t>).</w:t>
      </w:r>
    </w:p>
    <w:p w14:paraId="73D1BA35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FE17C9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‘Semantic Spandrels.’ Colloquium, Faculty of Philosophy, University of St. Andrews, 2002.</w:t>
      </w:r>
    </w:p>
    <w:p w14:paraId="18747D27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579B3139" w14:textId="607E7615" w:rsidR="009569AF" w:rsidRDefault="009569AF" w:rsidP="009569A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‘Borderline Cases.’ Colloquium, Faculty of Philosophy, University of Oxford, UK, 2002.</w:t>
      </w:r>
    </w:p>
    <w:p w14:paraId="77BC43C0" w14:textId="77777777" w:rsidR="009569AF" w:rsidRDefault="009569AF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C801A1C" w14:textId="77777777" w:rsidR="009569AF" w:rsidRDefault="009569AF" w:rsidP="009569AF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‘Should Deflationists Be Dialetheists?’ University College, University of Oxford, 2001.</w:t>
      </w:r>
    </w:p>
    <w:p w14:paraId="2976534E" w14:textId="77777777" w:rsidR="009569AF" w:rsidRDefault="009569AF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B66947A" w14:textId="77777777" w:rsidR="009569AF" w:rsidRDefault="009569AF" w:rsidP="009569AF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‘Platonism and Proof.’ Wolfson College, University of Oxford, 2001.</w:t>
      </w:r>
    </w:p>
    <w:p w14:paraId="55F39E79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7E13604B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4862235E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04FF21FA" w14:textId="6E84DBD1" w:rsidR="00504BCB" w:rsidRDefault="00504BCB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</w:rPr>
      </w:pPr>
    </w:p>
    <w:p w14:paraId="79F1D91C" w14:textId="77777777" w:rsidR="009569AF" w:rsidRDefault="009569AF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</w:rPr>
      </w:pPr>
    </w:p>
    <w:p w14:paraId="6C40A9D3" w14:textId="77777777" w:rsidR="00A06660" w:rsidRDefault="00A06660" w:rsidP="00A06660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</w:rPr>
      </w:pPr>
    </w:p>
    <w:p w14:paraId="38462224" w14:textId="4B8FF1EB" w:rsidR="00504BCB" w:rsidRDefault="00504BCB" w:rsidP="00A06660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7598832F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  <w:sz w:val="16"/>
          <w:szCs w:val="16"/>
        </w:rPr>
      </w:pPr>
    </w:p>
    <w:p w14:paraId="2E04315B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1E629D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Transparency of Belief’, Washington University, 2000.</w:t>
      </w:r>
    </w:p>
    <w:p w14:paraId="25DF8594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B14576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‘Asocial Reference’ Brown University Spring Conference, 1998.</w:t>
      </w:r>
    </w:p>
    <w:p w14:paraId="266A060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C76EF52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116" w:right="15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‘Wittgenstein Reference and Explanatory Practice.’ 21st Annual Wittgenstein </w:t>
      </w:r>
    </w:p>
    <w:p w14:paraId="09C80B63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116" w:right="15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Symposium, </w:t>
      </w:r>
      <w:proofErr w:type="spellStart"/>
      <w:r>
        <w:rPr>
          <w:rFonts w:ascii="Times New Roman" w:hAnsi="Times New Roman" w:cs="Times New Roman"/>
          <w:kern w:val="1"/>
        </w:rPr>
        <w:t>Kirchberg</w:t>
      </w:r>
      <w:proofErr w:type="spellEnd"/>
      <w:r>
        <w:rPr>
          <w:rFonts w:ascii="Times New Roman" w:hAnsi="Times New Roman" w:cs="Times New Roman"/>
          <w:kern w:val="1"/>
        </w:rPr>
        <w:t xml:space="preserve"> am </w:t>
      </w:r>
      <w:proofErr w:type="spellStart"/>
      <w:r>
        <w:rPr>
          <w:rFonts w:ascii="Times New Roman" w:hAnsi="Times New Roman" w:cs="Times New Roman"/>
          <w:kern w:val="1"/>
        </w:rPr>
        <w:t>Weschel</w:t>
      </w:r>
      <w:proofErr w:type="spellEnd"/>
      <w:r>
        <w:rPr>
          <w:rFonts w:ascii="Times New Roman" w:hAnsi="Times New Roman" w:cs="Times New Roman"/>
          <w:kern w:val="1"/>
        </w:rPr>
        <w:t>, Austria, 1998.</w:t>
      </w:r>
    </w:p>
    <w:p w14:paraId="5A698C56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E39A20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‘Attitudinal Beliefs.’ Rutgers University Fall Conference, 1997.</w:t>
      </w:r>
    </w:p>
    <w:p w14:paraId="24089CEA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78785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‘Against Neale’s Term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Predicate Distinction.’ Harvard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MIT Grad Student Conference, 1996.</w:t>
      </w:r>
    </w:p>
    <w:p w14:paraId="1DADE924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3D5D8D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‘Skepticism About Complexity Skepticism.’ New Jersey Regional Association Fall Meeting, 1995.</w:t>
      </w:r>
    </w:p>
    <w:p w14:paraId="2DEC132F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54A8C79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kern w:val="1"/>
          <w:u w:val="single"/>
        </w:rPr>
        <w:t>P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ROFE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SS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ONAL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CT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4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BER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69FCE92E" w14:textId="77777777" w:rsidR="00504BCB" w:rsidRDefault="00504BCB" w:rsidP="00504BCB">
      <w:pPr>
        <w:widowControl w:val="0"/>
        <w:autoSpaceDE w:val="0"/>
        <w:autoSpaceDN w:val="0"/>
        <w:adjustRightInd w:val="0"/>
        <w:spacing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268A6BF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5BDB69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9FD2357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41" w:lineRule="auto"/>
        <w:ind w:left="1916" w:right="-650" w:hanging="180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Journal referee:  </w:t>
      </w:r>
      <w:r>
        <w:rPr>
          <w:rFonts w:ascii="Times New Roman" w:hAnsi="Times New Roman" w:cs="Times New Roman"/>
          <w:i/>
          <w:iCs/>
          <w:kern w:val="1"/>
        </w:rPr>
        <w:t xml:space="preserve">Acta Analytica, American Philosophical Quarterly, Analysis, Australasian Journal of Philosophy, Canadian Journal of Philosophy,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Dialectica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Erkenntnis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, Journal of Philosophical Logic, Journal of Symbolic Logic, Mind, Mind and Language, Nous, Philosophical Papers,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Mathematica, Philosophical Quarterly, Philosophical Studies, Philosophy Imprints, Philosophy and Phenomenological Research,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i/>
          <w:iCs/>
          <w:kern w:val="1"/>
        </w:rPr>
        <w:t>.</w:t>
      </w:r>
    </w:p>
    <w:p w14:paraId="4F416C10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1BDB8924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028F00F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D8E625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Journal Editorial Boards: </w:t>
      </w:r>
      <w:r>
        <w:rPr>
          <w:rFonts w:ascii="Times New Roman" w:hAnsi="Times New Roman" w:cs="Times New Roman"/>
          <w:i/>
          <w:iCs/>
          <w:kern w:val="1"/>
        </w:rPr>
        <w:t xml:space="preserve">American Philosophical Quarterly, </w:t>
      </w:r>
      <w:r>
        <w:rPr>
          <w:rFonts w:ascii="Times New Roman" w:hAnsi="Times New Roman" w:cs="Times New Roman"/>
          <w:kern w:val="1"/>
        </w:rPr>
        <w:t>2013 — present.</w:t>
      </w:r>
    </w:p>
    <w:p w14:paraId="6A5E825C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6BBE175" w14:textId="77777777" w:rsidR="00504BCB" w:rsidRDefault="00504BCB" w:rsidP="00504BCB">
      <w:pPr>
        <w:widowControl w:val="0"/>
        <w:autoSpaceDE w:val="0"/>
        <w:autoSpaceDN w:val="0"/>
        <w:adjustRightInd w:val="0"/>
        <w:spacing w:before="10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0C51DC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Book referee:      </w:t>
      </w:r>
      <w:r>
        <w:rPr>
          <w:rFonts w:ascii="Times New Roman" w:hAnsi="Times New Roman" w:cs="Times New Roman"/>
          <w:kern w:val="1"/>
        </w:rPr>
        <w:t xml:space="preserve">Oxford University Press, MIT Press, Cambridge University Press, </w:t>
      </w:r>
    </w:p>
    <w:p w14:paraId="1513E75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      </w:t>
      </w:r>
      <w:r>
        <w:rPr>
          <w:rFonts w:ascii="Times New Roman" w:hAnsi="Times New Roman" w:cs="Times New Roman"/>
          <w:color w:val="272827"/>
          <w:kern w:val="1"/>
        </w:rPr>
        <w:t>Bloomsbury Press.</w:t>
      </w:r>
    </w:p>
    <w:p w14:paraId="379F7144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80" w:lineRule="exact"/>
        <w:ind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7AC9040F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CADA2CC" w14:textId="0A8C9B7A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Reviewer for tenure and promotion: </w:t>
      </w:r>
      <w:r w:rsidR="004B27E6">
        <w:rPr>
          <w:rFonts w:ascii="Times New Roman" w:hAnsi="Times New Roman" w:cs="Times New Roman"/>
          <w:kern w:val="1"/>
        </w:rPr>
        <w:t>3</w:t>
      </w:r>
      <w:r>
        <w:rPr>
          <w:rFonts w:ascii="Times New Roman" w:hAnsi="Times New Roman" w:cs="Times New Roman"/>
          <w:kern w:val="1"/>
        </w:rPr>
        <w:t xml:space="preserve"> cases (</w:t>
      </w:r>
      <w:r w:rsidR="004B27E6">
        <w:rPr>
          <w:rFonts w:ascii="Times New Roman" w:hAnsi="Times New Roman" w:cs="Times New Roman"/>
          <w:kern w:val="1"/>
        </w:rPr>
        <w:t>all</w:t>
      </w:r>
      <w:r>
        <w:rPr>
          <w:rFonts w:ascii="Times New Roman" w:hAnsi="Times New Roman" w:cs="Times New Roman"/>
          <w:kern w:val="1"/>
        </w:rPr>
        <w:t xml:space="preserve"> completed)</w:t>
      </w:r>
      <w:r w:rsidR="004B27E6">
        <w:rPr>
          <w:rFonts w:ascii="Times New Roman" w:hAnsi="Times New Roman" w:cs="Times New Roman"/>
          <w:kern w:val="1"/>
        </w:rPr>
        <w:t>, 2 for Associate Professor, 1 for Full professor.</w:t>
      </w:r>
    </w:p>
    <w:p w14:paraId="7C4B1C9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8949456" w14:textId="77777777" w:rsidR="00504BCB" w:rsidRDefault="00504BCB" w:rsidP="00504BCB">
      <w:pPr>
        <w:widowControl w:val="0"/>
        <w:autoSpaceDE w:val="0"/>
        <w:autoSpaceDN w:val="0"/>
        <w:adjustRightInd w:val="0"/>
        <w:spacing w:before="18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0B8C2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916" w:right="-483" w:hanging="180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Member:        </w:t>
      </w:r>
      <w:r>
        <w:rPr>
          <w:rFonts w:ascii="Times New Roman" w:hAnsi="Times New Roman" w:cs="Times New Roman"/>
          <w:kern w:val="1"/>
        </w:rPr>
        <w:t>American Philosophical Association; Society for Exact Philosophy; University of Oxford Philosophical Society; Wolfson College, University of Oxford.</w:t>
      </w:r>
    </w:p>
    <w:p w14:paraId="010D412A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4899F2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EAC870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1BC4B1FF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69BD389F" w14:textId="77777777" w:rsidR="00A06660" w:rsidRDefault="00A06660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6A63C73A" w14:textId="77777777" w:rsidR="00A06660" w:rsidRDefault="00A06660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2D246A8F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760DC70B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72765B4F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44D6E61D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4E967A4B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2EF41389" w14:textId="0346CF97" w:rsidR="00504BCB" w:rsidRDefault="00504BCB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Teaching Experience</w:t>
      </w:r>
    </w:p>
    <w:p w14:paraId="649E49E1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853826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at Albany—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UNY</w:t>
      </w:r>
    </w:p>
    <w:p w14:paraId="3CC7C380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6A3DA1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Perspectives on Reasoning (410)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Spring 08, Spring 14, Spring 16, Fall </w:t>
      </w:r>
    </w:p>
    <w:p w14:paraId="66F2A754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5040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18, Fall 20) </w:t>
      </w:r>
      <w:r>
        <w:rPr>
          <w:rFonts w:ascii="Times New Roman" w:hAnsi="Times New Roman" w:cs="Times New Roman"/>
          <w:kern w:val="1"/>
        </w:rPr>
        <w:tab/>
      </w:r>
    </w:p>
    <w:p w14:paraId="060A2ED7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Philosophy of </w:t>
      </w:r>
      <w:proofErr w:type="gramStart"/>
      <w:r>
        <w:rPr>
          <w:rFonts w:ascii="Times New Roman" w:hAnsi="Times New Roman" w:cs="Times New Roman"/>
          <w:kern w:val="1"/>
        </w:rPr>
        <w:t>Mathematics  (</w:t>
      </w:r>
      <w:proofErr w:type="gramEnd"/>
      <w:r>
        <w:rPr>
          <w:rFonts w:ascii="Times New Roman" w:hAnsi="Times New Roman" w:cs="Times New Roman"/>
          <w:kern w:val="1"/>
        </w:rPr>
        <w:t>533)                             (Spring 2009)</w:t>
      </w:r>
    </w:p>
    <w:p w14:paraId="4FB3A21B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</w:t>
      </w:r>
    </w:p>
    <w:p w14:paraId="395EC1E5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Intermediate Logic (332)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Fall 2007, Fall 2010, Spring 2013, Fall </w:t>
      </w:r>
    </w:p>
    <w:p w14:paraId="0341511A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515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2019)   </w:t>
      </w:r>
    </w:p>
    <w:p w14:paraId="7BD0FCED" w14:textId="3F606C45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Introduction to Logic (210)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Spring 2003 – </w:t>
      </w:r>
      <w:r w:rsidR="00D04543">
        <w:rPr>
          <w:rFonts w:ascii="Times New Roman" w:hAnsi="Times New Roman" w:cs="Times New Roman"/>
          <w:kern w:val="1"/>
        </w:rPr>
        <w:t>Fall</w:t>
      </w:r>
      <w:r>
        <w:rPr>
          <w:rFonts w:ascii="Times New Roman" w:hAnsi="Times New Roman" w:cs="Times New Roman"/>
          <w:kern w:val="1"/>
        </w:rPr>
        <w:t xml:space="preserve"> 202</w:t>
      </w:r>
      <w:r w:rsidR="004B27E6">
        <w:rPr>
          <w:rFonts w:ascii="Times New Roman" w:hAnsi="Times New Roman" w:cs="Times New Roman"/>
          <w:kern w:val="1"/>
        </w:rPr>
        <w:t>1</w:t>
      </w:r>
      <w:r>
        <w:rPr>
          <w:rFonts w:ascii="Times New Roman" w:hAnsi="Times New Roman" w:cs="Times New Roman"/>
          <w:kern w:val="1"/>
        </w:rPr>
        <w:t xml:space="preserve">) </w:t>
      </w:r>
      <w:r>
        <w:rPr>
          <w:rFonts w:ascii="Times New Roman" w:hAnsi="Times New Roman" w:cs="Times New Roman"/>
          <w:kern w:val="1"/>
        </w:rPr>
        <w:tab/>
        <w:t xml:space="preserve">  </w:t>
      </w:r>
    </w:p>
    <w:p w14:paraId="1B840FEE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Introduction to Logic (Honors </w:t>
      </w:r>
      <w:proofErr w:type="gramStart"/>
      <w:r>
        <w:rPr>
          <w:rFonts w:ascii="Times New Roman" w:hAnsi="Times New Roman" w:cs="Times New Roman"/>
          <w:kern w:val="1"/>
        </w:rPr>
        <w:t xml:space="preserve">College)   </w:t>
      </w:r>
      <w:proofErr w:type="gramEnd"/>
      <w:r>
        <w:rPr>
          <w:rFonts w:ascii="Times New Roman" w:hAnsi="Times New Roman" w:cs="Times New Roman"/>
          <w:kern w:val="1"/>
        </w:rPr>
        <w:t xml:space="preserve">                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2006, Fall 2008) </w:t>
      </w:r>
    </w:p>
    <w:p w14:paraId="3463E35F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Philosophy of Language (4/515)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Fall 2004, Fall 2006, Fall 2008, </w:t>
      </w:r>
    </w:p>
    <w:p w14:paraId="7716790B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Spring 2011, Fall 2013)   </w:t>
      </w:r>
    </w:p>
    <w:p w14:paraId="342E8A6A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Completeness and Decidability (4/532)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Fall 2005, Spring 2007, 2012)    </w:t>
      </w:r>
    </w:p>
    <w:p w14:paraId="7880E23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Metaphysics (612)               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>Fall 2004, Fall 2014)</w:t>
      </w:r>
    </w:p>
    <w:p w14:paraId="0374474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Special Topics: Logics (618)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>Spring 2004)</w:t>
      </w:r>
    </w:p>
    <w:p w14:paraId="1EDF583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Seminar: </w:t>
      </w:r>
      <w:proofErr w:type="gramStart"/>
      <w:r>
        <w:rPr>
          <w:rFonts w:ascii="Times New Roman" w:hAnsi="Times New Roman" w:cs="Times New Roman"/>
          <w:kern w:val="1"/>
        </w:rPr>
        <w:t>Truth  (</w:t>
      </w:r>
      <w:proofErr w:type="gramEnd"/>
      <w:r>
        <w:rPr>
          <w:rFonts w:ascii="Times New Roman" w:hAnsi="Times New Roman" w:cs="Times New Roman"/>
          <w:kern w:val="1"/>
        </w:rPr>
        <w:t xml:space="preserve">614)                                                    (Fall 2003) </w:t>
      </w:r>
    </w:p>
    <w:p w14:paraId="7948259F" w14:textId="77777777" w:rsidR="00504BCB" w:rsidRPr="00396773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Philosophy of Logic (618)       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>Fall 2012)</w:t>
      </w:r>
    </w:p>
    <w:p w14:paraId="5FD83753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</w:rPr>
      </w:pPr>
    </w:p>
    <w:p w14:paraId="04CF6105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</w:rPr>
      </w:pPr>
    </w:p>
    <w:p w14:paraId="22C9A594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 xml:space="preserve">ichuan University (University of Oxford, Philosophy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 xml:space="preserve">ummer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chool in China 2002)</w:t>
      </w:r>
    </w:p>
    <w:p w14:paraId="2CE1F16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2F73065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1556" w:right="-53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Seminar on truth [to professors and graduate students from a number of universities in China]</w:t>
      </w:r>
    </w:p>
    <w:p w14:paraId="1008781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FF31B3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C68BEB1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of Oxford (2001 – 2002)</w:t>
      </w:r>
    </w:p>
    <w:p w14:paraId="7968435F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FED80C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20FBB37" w14:textId="77777777" w:rsidR="00503014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1556" w:right="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Philosophy of Mathematics, Worcester College     </w:t>
      </w:r>
      <w:proofErr w:type="gramStart"/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 xml:space="preserve">Hilary term, 2002) Philosophy of Mathematics, Philosophy Centre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spellStart"/>
      <w:r>
        <w:rPr>
          <w:rFonts w:ascii="Times New Roman" w:hAnsi="Times New Roman" w:cs="Times New Roman"/>
          <w:kern w:val="1"/>
        </w:rPr>
        <w:t>Michaelmas</w:t>
      </w:r>
      <w:proofErr w:type="spellEnd"/>
      <w:r>
        <w:rPr>
          <w:rFonts w:ascii="Times New Roman" w:hAnsi="Times New Roman" w:cs="Times New Roman"/>
          <w:kern w:val="1"/>
        </w:rPr>
        <w:t xml:space="preserve"> term, </w:t>
      </w:r>
    </w:p>
    <w:p w14:paraId="45716606" w14:textId="308DDA17" w:rsidR="00504BCB" w:rsidRPr="00B749E9" w:rsidRDefault="00503014" w:rsidP="00503014">
      <w:pPr>
        <w:widowControl w:val="0"/>
        <w:autoSpaceDE w:val="0"/>
        <w:autoSpaceDN w:val="0"/>
        <w:adjustRightInd w:val="0"/>
        <w:spacing w:line="346" w:lineRule="auto"/>
        <w:ind w:left="6596" w:right="30"/>
        <w:rPr>
          <w:rFonts w:ascii="Times New Roman" w:hAnsi="Times New Roman" w:cs="Times New Roman"/>
          <w:kern w:val="1"/>
          <w:sz w:val="11"/>
          <w:szCs w:val="11"/>
        </w:rPr>
      </w:pPr>
      <w:r>
        <w:rPr>
          <w:rFonts w:ascii="Times New Roman" w:hAnsi="Times New Roman" w:cs="Times New Roman"/>
          <w:kern w:val="1"/>
        </w:rPr>
        <w:t xml:space="preserve"> </w:t>
      </w:r>
      <w:r w:rsidR="00504BCB">
        <w:rPr>
          <w:rFonts w:ascii="Times New Roman" w:hAnsi="Times New Roman" w:cs="Times New Roman"/>
          <w:kern w:val="1"/>
        </w:rPr>
        <w:t>2001).</w:t>
      </w:r>
    </w:p>
    <w:p w14:paraId="2A63BBF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F2EA6A8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4BBC5026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125BA8D6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6168C3DA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0B2E5F2F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0D065183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4671D459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17EC384B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5C38668B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7AC2BF67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1C35DB9D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5936DFFD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293BD177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2160" w:right="-720" w:firstLine="720"/>
        <w:rPr>
          <w:rFonts w:ascii="Times New Roman" w:hAnsi="Times New Roman" w:cs="Times New Roman"/>
          <w:b/>
          <w:bCs/>
          <w:spacing w:val="-2"/>
          <w:kern w:val="1"/>
        </w:rPr>
      </w:pP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TEACHING EXPERIENCE 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76DF92ED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7A147FFC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>Brooklyn College, CUNY (1996 – 1999)</w:t>
      </w:r>
    </w:p>
    <w:p w14:paraId="7F7EEA58" w14:textId="77777777" w:rsidR="00504BCB" w:rsidRDefault="00504BCB" w:rsidP="00504BCB">
      <w:pPr>
        <w:widowControl w:val="0"/>
        <w:autoSpaceDE w:val="0"/>
        <w:autoSpaceDN w:val="0"/>
        <w:adjustRightInd w:val="0"/>
        <w:spacing w:line="345" w:lineRule="auto"/>
        <w:ind w:left="1556" w:right="583"/>
        <w:rPr>
          <w:rFonts w:ascii="Times New Roman" w:hAnsi="Times New Roman" w:cs="Times New Roman"/>
          <w:kern w:val="1"/>
        </w:rPr>
      </w:pPr>
    </w:p>
    <w:p w14:paraId="42F11F4A" w14:textId="77777777" w:rsidR="00504BCB" w:rsidRDefault="00504BCB" w:rsidP="00504BCB">
      <w:pPr>
        <w:widowControl w:val="0"/>
        <w:autoSpaceDE w:val="0"/>
        <w:autoSpaceDN w:val="0"/>
        <w:adjustRightInd w:val="0"/>
        <w:spacing w:line="345" w:lineRule="auto"/>
        <w:ind w:left="1556" w:right="58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1999) Symbolic Logic                    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1999) Philosophical Topics            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1998) Introduction to Logic                     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 1998) Contemporary Philosophical Issues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1997)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 1997) Introduction to Logic                     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1996)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1996)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(Fall, 1995)</w:t>
      </w:r>
    </w:p>
    <w:p w14:paraId="374A3452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  <w:u w:val="single"/>
        </w:rPr>
      </w:pPr>
    </w:p>
    <w:p w14:paraId="34C610D8" w14:textId="77777777" w:rsidR="00504BCB" w:rsidRPr="00B749E9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  <w:u w:val="single"/>
        </w:rPr>
      </w:pP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kern w:val="1"/>
          <w:u w:val="single"/>
        </w:rPr>
        <w:t>ervice, University at Albany—</w:t>
      </w: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kern w:val="1"/>
          <w:u w:val="single"/>
        </w:rPr>
        <w:t>UNY</w:t>
      </w:r>
    </w:p>
    <w:p w14:paraId="2D810D41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4AE647D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5EB2AE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Department of Philosophy</w:t>
      </w:r>
    </w:p>
    <w:p w14:paraId="6EF9CA8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DB66B2" w14:textId="77777777" w:rsidR="00504BCB" w:rsidRPr="00B45AFA" w:rsidRDefault="00504BCB" w:rsidP="00504B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 w:rsidRPr="00B45AFA">
        <w:rPr>
          <w:rFonts w:ascii="Times New Roman" w:hAnsi="Times New Roman" w:cs="Times New Roman"/>
          <w:kern w:val="1"/>
        </w:rPr>
        <w:t xml:space="preserve">Department chair 2019 – </w:t>
      </w:r>
    </w:p>
    <w:p w14:paraId="1EFFA9C9" w14:textId="77777777" w:rsidR="00504BCB" w:rsidRPr="00B749E9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spacing w:val="14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Colloquium, chair 2004 – 2007, 2010; member 2008-2009, 2010-2011.</w:t>
      </w:r>
    </w:p>
    <w:p w14:paraId="512145E1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482BBFB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Hiring Committee, member 2003 – 2009.</w:t>
      </w:r>
    </w:p>
    <w:p w14:paraId="26724D9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A17B00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Admissions, director 2011 – present; member 2003 – 2005.</w:t>
      </w:r>
    </w:p>
    <w:p w14:paraId="49C83D3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1E1C79E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Undergraduate Committee, co-chair 2003, 2013.</w:t>
      </w:r>
    </w:p>
    <w:p w14:paraId="6DB3C14D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40B9D10" w14:textId="77777777" w:rsidR="00504BCB" w:rsidRDefault="00504BCB" w:rsidP="00504BCB">
      <w:pPr>
        <w:widowControl w:val="0"/>
        <w:autoSpaceDE w:val="0"/>
        <w:autoSpaceDN w:val="0"/>
        <w:adjustRightInd w:val="0"/>
        <w:ind w:left="1196" w:right="-720"/>
        <w:rPr>
          <w:rFonts w:ascii="Times New Roman" w:hAnsi="Times New Roman" w:cs="Times New Roman"/>
          <w:kern w:val="1"/>
        </w:rPr>
      </w:pPr>
      <w:r>
        <w:rPr>
          <w:rFonts w:ascii="Courier New" w:hAnsi="Courier New" w:cs="Courier New"/>
          <w:kern w:val="1"/>
        </w:rPr>
        <w:t>o</w:t>
      </w:r>
      <w:r>
        <w:rPr>
          <w:rFonts w:ascii="Courier New" w:hAnsi="Courier New" w:cs="Courier New"/>
          <w:spacing w:val="7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Marshall for Commencement 2003, 2005, 2011.</w:t>
      </w:r>
    </w:p>
    <w:p w14:paraId="6C952C7A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31D830F8" w14:textId="77777777" w:rsidR="00504BCB" w:rsidRDefault="00504BCB" w:rsidP="00504BCB">
      <w:pPr>
        <w:widowControl w:val="0"/>
        <w:autoSpaceDE w:val="0"/>
        <w:autoSpaceDN w:val="0"/>
        <w:adjustRightInd w:val="0"/>
        <w:ind w:left="1196" w:right="-720"/>
        <w:rPr>
          <w:rFonts w:ascii="Times New Roman" w:hAnsi="Times New Roman" w:cs="Times New Roman"/>
          <w:kern w:val="1"/>
        </w:rPr>
      </w:pPr>
      <w:r>
        <w:rPr>
          <w:rFonts w:ascii="Courier New" w:hAnsi="Courier New" w:cs="Courier New"/>
          <w:kern w:val="1"/>
        </w:rPr>
        <w:t>o</w:t>
      </w:r>
      <w:r>
        <w:rPr>
          <w:rFonts w:ascii="Courier New" w:hAnsi="Courier New" w:cs="Courier New"/>
          <w:spacing w:val="7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Presidential Scholar Luncheon, attendant 2006</w:t>
      </w:r>
    </w:p>
    <w:p w14:paraId="4DDB5C41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36F125C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Committee 2006, 2014.</w:t>
      </w:r>
    </w:p>
    <w:p w14:paraId="07205115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</w:p>
    <w:p w14:paraId="7DD33744" w14:textId="77777777" w:rsidR="00504BCB" w:rsidRDefault="00504BCB" w:rsidP="00504BCB">
      <w:pPr>
        <w:widowControl w:val="0"/>
        <w:autoSpaceDE w:val="0"/>
        <w:autoSpaceDN w:val="0"/>
        <w:adjustRightInd w:val="0"/>
        <w:ind w:left="1196" w:right="-720" w:firstLine="24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Dissertation and Thesis Advising</w:t>
      </w:r>
    </w:p>
    <w:p w14:paraId="2AFC2517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627A0B9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• </w:t>
      </w:r>
      <w:r>
        <w:rPr>
          <w:rFonts w:ascii="Times New Roman" w:hAnsi="Times New Roman" w:cs="Times New Roman"/>
          <w:kern w:val="1"/>
        </w:rPr>
        <w:tab/>
      </w:r>
      <w:r w:rsidRPr="00ED6B13">
        <w:rPr>
          <w:rFonts w:ascii="Times New Roman" w:hAnsi="Times New Roman" w:cs="Times New Roman"/>
          <w:kern w:val="1"/>
        </w:rPr>
        <w:t>Advisor, Ph.D. committee for Kali Milner. In progress.</w:t>
      </w:r>
    </w:p>
    <w:p w14:paraId="594DA9FA" w14:textId="77777777" w:rsidR="00504BCB" w:rsidRPr="00ED6B13" w:rsidRDefault="00504BCB" w:rsidP="00504BCB">
      <w:pPr>
        <w:widowControl w:val="0"/>
        <w:autoSpaceDE w:val="0"/>
        <w:autoSpaceDN w:val="0"/>
        <w:adjustRightInd w:val="0"/>
        <w:ind w:left="116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</w:t>
      </w:r>
      <w:r>
        <w:rPr>
          <w:rFonts w:ascii="Times New Roman" w:hAnsi="Times New Roman" w:cs="Times New Roman"/>
          <w:kern w:val="1"/>
        </w:rPr>
        <w:tab/>
      </w:r>
      <w:r w:rsidRPr="00ED6B13">
        <w:rPr>
          <w:rFonts w:ascii="Times New Roman" w:hAnsi="Times New Roman" w:cs="Times New Roman"/>
          <w:kern w:val="1"/>
        </w:rPr>
        <w:t>Advisor, Ph.D. committee for Cristofer Kotch. In progress.</w:t>
      </w:r>
    </w:p>
    <w:p w14:paraId="137ED4AF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Advisor, Ph.D. committee for Jordan Corners. In progress.</w:t>
      </w:r>
    </w:p>
    <w:p w14:paraId="03B1F088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5C65324C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Advisor, Ph.D. committee for Susan </w:t>
      </w:r>
      <w:proofErr w:type="spellStart"/>
      <w:r>
        <w:rPr>
          <w:rFonts w:ascii="Times New Roman" w:hAnsi="Times New Roman" w:cs="Times New Roman"/>
          <w:kern w:val="1"/>
        </w:rPr>
        <w:t>Parillo</w:t>
      </w:r>
      <w:proofErr w:type="spellEnd"/>
      <w:r>
        <w:rPr>
          <w:rFonts w:ascii="Times New Roman" w:hAnsi="Times New Roman" w:cs="Times New Roman"/>
          <w:kern w:val="1"/>
        </w:rPr>
        <w:t>. In progress.</w:t>
      </w:r>
    </w:p>
    <w:p w14:paraId="314783D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1F99E770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Reader, Ph.D. committee for Kimberly van Orman. Ph.D. completed 2014.</w:t>
      </w:r>
    </w:p>
    <w:p w14:paraId="6E5071B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1F27D5B2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Ph.D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committee for Juliette Stevens. Ph.D. completed 2008.</w:t>
      </w:r>
    </w:p>
    <w:p w14:paraId="563DE18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F011BE2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Ph.D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committee for John Styles.  Ph.D. completed 2007.</w:t>
      </w:r>
    </w:p>
    <w:p w14:paraId="089776E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35B978E6" w14:textId="77777777" w:rsidR="00504BCB" w:rsidRPr="00B37071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Advisor, Ph.D. committee for Klaus </w:t>
      </w:r>
      <w:proofErr w:type="spellStart"/>
      <w:r>
        <w:rPr>
          <w:rFonts w:ascii="Times New Roman" w:hAnsi="Times New Roman" w:cs="Times New Roman"/>
          <w:kern w:val="1"/>
        </w:rPr>
        <w:t>Ladstaetter</w:t>
      </w:r>
      <w:proofErr w:type="spellEnd"/>
      <w:r>
        <w:rPr>
          <w:rFonts w:ascii="Times New Roman" w:hAnsi="Times New Roman" w:cs="Times New Roman"/>
          <w:kern w:val="1"/>
        </w:rPr>
        <w:t>. Ph.D. Completed 2006.</w:t>
      </w:r>
    </w:p>
    <w:p w14:paraId="275FE87F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 xml:space="preserve">College of Arts and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ciences</w:t>
      </w:r>
    </w:p>
    <w:p w14:paraId="25671AE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80677C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College Council</w:t>
      </w:r>
    </w:p>
    <w:p w14:paraId="7C0EF023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641F64BA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1556" w:right="324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Representative, </w:t>
      </w:r>
      <w:proofErr w:type="gramStart"/>
      <w:r>
        <w:rPr>
          <w:rFonts w:ascii="Times New Roman" w:hAnsi="Times New Roman" w:cs="Times New Roman"/>
          <w:kern w:val="1"/>
        </w:rPr>
        <w:t>Fall</w:t>
      </w:r>
      <w:proofErr w:type="gramEnd"/>
      <w:r>
        <w:rPr>
          <w:rFonts w:ascii="Times New Roman" w:hAnsi="Times New Roman" w:cs="Times New Roman"/>
          <w:kern w:val="1"/>
        </w:rPr>
        <w:t xml:space="preserve"> 2004 – 2008, Fall 2010. Vice-Chair, 2007 – 2008</w:t>
      </w:r>
    </w:p>
    <w:p w14:paraId="236810B5" w14:textId="77777777" w:rsidR="00504BCB" w:rsidRDefault="00504BCB" w:rsidP="00504BCB">
      <w:pPr>
        <w:widowControl w:val="0"/>
        <w:autoSpaceDE w:val="0"/>
        <w:autoSpaceDN w:val="0"/>
        <w:adjustRightInd w:val="0"/>
        <w:spacing w:line="276" w:lineRule="exact"/>
        <w:ind w:left="155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Academic Program Committee, Fall 2004 – 2008, 2010, 2013-2014.</w:t>
      </w:r>
    </w:p>
    <w:p w14:paraId="6A55C120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6DECC80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836" w:right="4649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Chair, 2004-2005 </w:t>
      </w:r>
    </w:p>
    <w:p w14:paraId="5C584F92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836" w:right="4649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Convener, 2013-14.</w:t>
      </w:r>
    </w:p>
    <w:p w14:paraId="42F184A8" w14:textId="77777777" w:rsidR="00504BCB" w:rsidRPr="00ED6B13" w:rsidRDefault="00504BCB" w:rsidP="00504BCB">
      <w:pPr>
        <w:widowControl w:val="0"/>
        <w:autoSpaceDE w:val="0"/>
        <w:autoSpaceDN w:val="0"/>
        <w:adjustRightInd w:val="0"/>
        <w:spacing w:before="4" w:line="344" w:lineRule="auto"/>
        <w:ind w:left="1556" w:right="3095" w:hanging="1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Grievance Committee, chair 2004-6 Faculty Council, convener 2005 – 2006. Academic Planning, 2008 – 2009, 2010-2011.</w:t>
      </w:r>
    </w:p>
    <w:p w14:paraId="467AFB1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</w:t>
      </w:r>
    </w:p>
    <w:p w14:paraId="76FFAE4B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49CE66A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E444A91" w14:textId="77777777" w:rsidR="00504BCB" w:rsidRPr="003B1786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 xml:space="preserve">•    </w:t>
      </w:r>
      <w:r w:rsidRPr="003B1786">
        <w:rPr>
          <w:rFonts w:ascii="Times New Roman" w:hAnsi="Times New Roman" w:cs="Times New Roman"/>
          <w:kern w:val="1"/>
        </w:rPr>
        <w:t>Task Force Council for Reopening</w:t>
      </w:r>
      <w:r>
        <w:rPr>
          <w:rFonts w:ascii="Times New Roman" w:hAnsi="Times New Roman" w:cs="Times New Roman"/>
          <w:kern w:val="1"/>
        </w:rPr>
        <w:t>—April-May 2020.</w:t>
      </w:r>
      <w:r w:rsidRPr="003B1786">
        <w:rPr>
          <w:rFonts w:ascii="Times New Roman" w:hAnsi="Times New Roman" w:cs="Times New Roman"/>
          <w:kern w:val="1"/>
        </w:rPr>
        <w:t xml:space="preserve"> </w:t>
      </w:r>
    </w:p>
    <w:p w14:paraId="6CED5DDC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6936C22C" w14:textId="77777777" w:rsidR="00504BCB" w:rsidRPr="001D1F22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 xml:space="preserve">•. </w:t>
      </w:r>
      <w:r>
        <w:rPr>
          <w:rFonts w:ascii="Times New Roman" w:hAnsi="Times New Roman" w:cs="Times New Roman"/>
          <w:kern w:val="1"/>
        </w:rPr>
        <w:t xml:space="preserve">Virtual Open House, April 6 &amp; April 13, 2020, Fall 2021 University at Albany—SUNY, presenter. </w:t>
      </w:r>
    </w:p>
    <w:p w14:paraId="74C3F88F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1D237957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>•</w:t>
      </w:r>
      <w:proofErr w:type="gramStart"/>
      <w:r>
        <w:rPr>
          <w:rFonts w:ascii="Times New Roman" w:hAnsi="Times New Roman" w:cs="Times New Roman"/>
          <w:kern w:val="1"/>
          <w:sz w:val="19"/>
          <w:szCs w:val="19"/>
        </w:rPr>
        <w:t xml:space="preserve">  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72827"/>
          <w:kern w:val="1"/>
        </w:rPr>
        <w:t>“</w:t>
      </w:r>
      <w:proofErr w:type="gramEnd"/>
      <w:r>
        <w:rPr>
          <w:rFonts w:ascii="Times New Roman" w:hAnsi="Times New Roman" w:cs="Times New Roman"/>
          <w:color w:val="272827"/>
          <w:kern w:val="1"/>
        </w:rPr>
        <w:t xml:space="preserve">Dialogue in Action”, </w:t>
      </w:r>
      <w:r>
        <w:rPr>
          <w:rFonts w:ascii="Times New Roman" w:hAnsi="Times New Roman" w:cs="Times New Roman"/>
          <w:kern w:val="1"/>
        </w:rPr>
        <w:t xml:space="preserve">sponsored by the President's Council </w:t>
      </w:r>
      <w:r>
        <w:rPr>
          <w:rFonts w:ascii="Times New Roman" w:hAnsi="Times New Roman" w:cs="Times New Roman"/>
          <w:color w:val="272827"/>
          <w:kern w:val="1"/>
        </w:rPr>
        <w:t xml:space="preserve">for Diversity </w:t>
      </w:r>
      <w:r>
        <w:rPr>
          <w:rFonts w:ascii="Times New Roman" w:hAnsi="Times New Roman" w:cs="Times New Roman"/>
          <w:kern w:val="1"/>
        </w:rPr>
        <w:t xml:space="preserve">and the </w:t>
      </w:r>
    </w:p>
    <w:p w14:paraId="74F2CDF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University</w:t>
      </w:r>
    </w:p>
    <w:p w14:paraId="21D3F132" w14:textId="77777777" w:rsidR="00504BCB" w:rsidRDefault="00504BCB" w:rsidP="00504BCB">
      <w:pPr>
        <w:widowControl w:val="0"/>
        <w:autoSpaceDE w:val="0"/>
        <w:autoSpaceDN w:val="0"/>
        <w:adjustRightInd w:val="0"/>
        <w:spacing w:before="3"/>
        <w:ind w:left="836" w:right="-720"/>
        <w:rPr>
          <w:rFonts w:ascii="Cambria" w:hAnsi="Cambria" w:cs="Cambria"/>
          <w:kern w:val="1"/>
          <w:sz w:val="19"/>
          <w:szCs w:val="19"/>
        </w:rPr>
      </w:pPr>
      <w:r>
        <w:rPr>
          <w:rFonts w:ascii="Times New Roman" w:hAnsi="Times New Roman" w:cs="Times New Roman"/>
          <w:kern w:val="1"/>
        </w:rPr>
        <w:t xml:space="preserve">Life Council of the Senate, </w:t>
      </w:r>
      <w:proofErr w:type="gramStart"/>
      <w:r>
        <w:rPr>
          <w:rFonts w:ascii="Cambria" w:hAnsi="Cambria" w:cs="Cambria"/>
          <w:kern w:val="1"/>
        </w:rPr>
        <w:t>2013</w:t>
      </w:r>
      <w:r>
        <w:rPr>
          <w:rFonts w:ascii="Cambria" w:hAnsi="Cambria" w:cs="Cambria"/>
          <w:spacing w:val="42"/>
          <w:kern w:val="1"/>
        </w:rPr>
        <w:t xml:space="preserve"> </w:t>
      </w:r>
      <w:r>
        <w:rPr>
          <w:rFonts w:ascii="Cambria" w:hAnsi="Cambria" w:cs="Cambria"/>
          <w:kern w:val="1"/>
        </w:rPr>
        <w:t> –</w:t>
      </w:r>
      <w:proofErr w:type="gramEnd"/>
      <w:r>
        <w:rPr>
          <w:rFonts w:ascii="Cambria" w:hAnsi="Cambria" w:cs="Cambria"/>
          <w:spacing w:val="9"/>
          <w:kern w:val="1"/>
        </w:rPr>
        <w:t xml:space="preserve"> </w:t>
      </w:r>
      <w:r>
        <w:rPr>
          <w:rFonts w:ascii="Cambria" w:hAnsi="Cambria" w:cs="Cambria"/>
          <w:kern w:val="1"/>
        </w:rPr>
        <w:t> 2014.    </w:t>
      </w:r>
      <w:r>
        <w:rPr>
          <w:rFonts w:ascii="Cambria" w:hAnsi="Cambria" w:cs="Cambria"/>
          <w:spacing w:val="15"/>
          <w:kern w:val="1"/>
          <w:sz w:val="19"/>
          <w:szCs w:val="19"/>
        </w:rPr>
        <w:t xml:space="preserve"> </w:t>
      </w:r>
      <w:r>
        <w:rPr>
          <w:rFonts w:ascii="Cambria" w:hAnsi="Cambria" w:cs="Cambria"/>
          <w:kern w:val="1"/>
          <w:sz w:val="19"/>
          <w:szCs w:val="19"/>
        </w:rPr>
        <w:t> </w:t>
      </w:r>
    </w:p>
    <w:p w14:paraId="5AD8BFD6" w14:textId="77777777" w:rsidR="00504BCB" w:rsidRDefault="00504BCB" w:rsidP="00504BCB">
      <w:pPr>
        <w:widowControl w:val="0"/>
        <w:autoSpaceDE w:val="0"/>
        <w:autoSpaceDN w:val="0"/>
        <w:adjustRightInd w:val="0"/>
        <w:spacing w:before="3"/>
        <w:ind w:left="836" w:right="-720"/>
        <w:rPr>
          <w:rFonts w:ascii="Cambria" w:hAnsi="Cambria" w:cs="Cambria"/>
          <w:kern w:val="1"/>
          <w:sz w:val="19"/>
          <w:szCs w:val="19"/>
        </w:rPr>
      </w:pPr>
    </w:p>
    <w:p w14:paraId="4844692E" w14:textId="77777777" w:rsidR="00504BCB" w:rsidRDefault="00504BCB" w:rsidP="00504BCB">
      <w:pPr>
        <w:widowControl w:val="0"/>
        <w:autoSpaceDE w:val="0"/>
        <w:autoSpaceDN w:val="0"/>
        <w:adjustRightInd w:val="0"/>
        <w:spacing w:before="1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ITLAL Team-Based Learning Academy, January 2013 (continued through Spring 2013).</w:t>
      </w:r>
    </w:p>
    <w:p w14:paraId="0383EDE5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74A180B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NOLIJ training workshop (on-line grad application review), 2011, 2013.</w:t>
      </w:r>
    </w:p>
    <w:p w14:paraId="7089647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61E11169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Senate, at-large senator, 2006 – 2009, 2011 – 2013.</w:t>
      </w:r>
    </w:p>
    <w:p w14:paraId="1265C8AE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65D08563" w14:textId="77777777" w:rsidR="00504BCB" w:rsidRDefault="00504BCB" w:rsidP="00504BCB">
      <w:pPr>
        <w:widowControl w:val="0"/>
        <w:tabs>
          <w:tab w:val="left" w:pos="820"/>
        </w:tabs>
        <w:autoSpaceDE w:val="0"/>
        <w:autoSpaceDN w:val="0"/>
        <w:adjustRightInd w:val="0"/>
        <w:spacing w:line="274" w:lineRule="exact"/>
        <w:ind w:left="836" w:right="-55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</w:t>
      </w:r>
      <w:r>
        <w:rPr>
          <w:rFonts w:ascii="Times New Roman" w:hAnsi="Times New Roman" w:cs="Times New Roman"/>
          <w:kern w:val="1"/>
        </w:rPr>
        <w:tab/>
        <w:t>Committee on Academic Freedom, Freedom of Expression and Community Responsibility, committee member, 2006 – 2009, 2011 – 2013.</w:t>
      </w:r>
    </w:p>
    <w:p w14:paraId="0B9A206D" w14:textId="77777777" w:rsidR="00504BCB" w:rsidRDefault="00504BCB" w:rsidP="00504BCB">
      <w:pPr>
        <w:widowControl w:val="0"/>
        <w:autoSpaceDE w:val="0"/>
        <w:autoSpaceDN w:val="0"/>
        <w:adjustRightInd w:val="0"/>
        <w:spacing w:before="4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32DAB9EF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Writing Workshop (for writing intensive courses), Summer 2006, organizes by Susan</w:t>
      </w:r>
    </w:p>
    <w:p w14:paraId="0C1BD27B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Herbst.</w:t>
      </w:r>
    </w:p>
    <w:p w14:paraId="22666531" w14:textId="77777777" w:rsidR="00504BCB" w:rsidRDefault="00504BCB" w:rsidP="00504BCB"/>
    <w:p w14:paraId="5D9C6E24" w14:textId="77777777" w:rsidR="00FE0F5C" w:rsidRDefault="00D878C3"/>
    <w:sectPr w:rsidR="00FE0F5C" w:rsidSect="0064767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13B8" w14:textId="77777777" w:rsidR="00D878C3" w:rsidRDefault="00D878C3">
      <w:r>
        <w:separator/>
      </w:r>
    </w:p>
  </w:endnote>
  <w:endnote w:type="continuationSeparator" w:id="0">
    <w:p w14:paraId="4DA9EAEF" w14:textId="77777777" w:rsidR="00D878C3" w:rsidRDefault="00D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4027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4DE98" w14:textId="77777777" w:rsidR="00B749E9" w:rsidRDefault="00504BCB" w:rsidP="00DE5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C463B" w14:textId="77777777" w:rsidR="00B749E9" w:rsidRDefault="00D878C3" w:rsidP="00B749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421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8DDDA" w14:textId="77777777" w:rsidR="00B749E9" w:rsidRDefault="00504BCB" w:rsidP="00DE5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53E4AB" w14:textId="77777777" w:rsidR="00B749E9" w:rsidRDefault="00D878C3" w:rsidP="00B749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EEC9" w14:textId="77777777" w:rsidR="00D878C3" w:rsidRDefault="00D878C3">
      <w:r>
        <w:separator/>
      </w:r>
    </w:p>
  </w:footnote>
  <w:footnote w:type="continuationSeparator" w:id="0">
    <w:p w14:paraId="77470B3B" w14:textId="77777777" w:rsidR="00D878C3" w:rsidRDefault="00D8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8B8"/>
    <w:multiLevelType w:val="hybridMultilevel"/>
    <w:tmpl w:val="93769828"/>
    <w:lvl w:ilvl="0" w:tplc="EB9094DE">
      <w:start w:val="1"/>
      <w:numFmt w:val="bullet"/>
      <w:lvlText w:val=""/>
      <w:lvlJc w:val="left"/>
      <w:pPr>
        <w:ind w:left="83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ADE6092"/>
    <w:multiLevelType w:val="hybridMultilevel"/>
    <w:tmpl w:val="4766AB18"/>
    <w:lvl w:ilvl="0" w:tplc="DA1AA94C">
      <w:numFmt w:val="bullet"/>
      <w:lvlText w:val=""/>
      <w:lvlJc w:val="left"/>
      <w:pPr>
        <w:ind w:left="1436" w:hanging="60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40E83B76"/>
    <w:multiLevelType w:val="hybridMultilevel"/>
    <w:tmpl w:val="870AFCFE"/>
    <w:lvl w:ilvl="0" w:tplc="957E7394">
      <w:start w:val="4"/>
      <w:numFmt w:val="bullet"/>
      <w:lvlText w:val="•"/>
      <w:lvlJc w:val="left"/>
      <w:pPr>
        <w:ind w:left="83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num w:numId="1" w16cid:durableId="1081607532">
    <w:abstractNumId w:val="1"/>
  </w:num>
  <w:num w:numId="2" w16cid:durableId="1987512932">
    <w:abstractNumId w:val="0"/>
  </w:num>
  <w:num w:numId="3" w16cid:durableId="157223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B"/>
    <w:rsid w:val="000037A4"/>
    <w:rsid w:val="0001590A"/>
    <w:rsid w:val="001040B8"/>
    <w:rsid w:val="001606AC"/>
    <w:rsid w:val="00250369"/>
    <w:rsid w:val="002743E2"/>
    <w:rsid w:val="004B27E6"/>
    <w:rsid w:val="00503014"/>
    <w:rsid w:val="00504BCB"/>
    <w:rsid w:val="00506E2F"/>
    <w:rsid w:val="00535B69"/>
    <w:rsid w:val="005A4079"/>
    <w:rsid w:val="006008B2"/>
    <w:rsid w:val="00620DB8"/>
    <w:rsid w:val="006551C0"/>
    <w:rsid w:val="006937CA"/>
    <w:rsid w:val="006E0304"/>
    <w:rsid w:val="006E498A"/>
    <w:rsid w:val="007871C9"/>
    <w:rsid w:val="0087345A"/>
    <w:rsid w:val="008D46A5"/>
    <w:rsid w:val="009047D7"/>
    <w:rsid w:val="0094236B"/>
    <w:rsid w:val="009569AF"/>
    <w:rsid w:val="00957149"/>
    <w:rsid w:val="009814BD"/>
    <w:rsid w:val="00A06660"/>
    <w:rsid w:val="00A61FC2"/>
    <w:rsid w:val="00AD582D"/>
    <w:rsid w:val="00AE0436"/>
    <w:rsid w:val="00BC3C34"/>
    <w:rsid w:val="00C10BA7"/>
    <w:rsid w:val="00C6522F"/>
    <w:rsid w:val="00CD6E4E"/>
    <w:rsid w:val="00D04543"/>
    <w:rsid w:val="00D10765"/>
    <w:rsid w:val="00D116D3"/>
    <w:rsid w:val="00D14CF8"/>
    <w:rsid w:val="00D327E3"/>
    <w:rsid w:val="00D878C3"/>
    <w:rsid w:val="00E53B38"/>
    <w:rsid w:val="00E7414B"/>
    <w:rsid w:val="00F272C9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2F781"/>
  <w14:defaultImageDpi w14:val="32767"/>
  <w15:chartTrackingRefBased/>
  <w15:docId w15:val="{140E4149-B4D8-7D49-9CE3-F485632C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B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4BC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0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C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0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Armour-Garb, Bradley</dc:creator>
  <cp:keywords/>
  <dc:description/>
  <cp:lastModifiedBy>Armour-Garb, Bradley</cp:lastModifiedBy>
  <cp:revision>22</cp:revision>
  <dcterms:created xsi:type="dcterms:W3CDTF">2021-01-31T19:04:00Z</dcterms:created>
  <dcterms:modified xsi:type="dcterms:W3CDTF">2022-03-29T19:09:00Z</dcterms:modified>
</cp:coreProperties>
</file>